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817EA" w14:textId="77777777" w:rsidR="00B20635" w:rsidRPr="00EA524A" w:rsidRDefault="00A24CAB" w:rsidP="00B20635">
      <w:pPr>
        <w:spacing w:line="320" w:lineRule="exact"/>
        <w:jc w:val="center"/>
        <w:rPr>
          <w:b/>
          <w:u w:val="single"/>
        </w:rPr>
      </w:pPr>
      <w:r w:rsidRPr="00EA524A">
        <w:rPr>
          <w:b/>
          <w:u w:val="single"/>
        </w:rPr>
        <w:t>EK</w:t>
      </w:r>
      <w:r w:rsidR="004516D0" w:rsidRPr="00EA524A">
        <w:rPr>
          <w:b/>
          <w:u w:val="single"/>
        </w:rPr>
        <w:t xml:space="preserve"> “</w:t>
      </w:r>
      <w:r w:rsidR="00D504C9" w:rsidRPr="00EA524A">
        <w:rPr>
          <w:b/>
          <w:u w:val="single"/>
        </w:rPr>
        <w:t>D</w:t>
      </w:r>
      <w:r w:rsidR="00F85E66" w:rsidRPr="00EA524A">
        <w:rPr>
          <w:b/>
          <w:u w:val="single"/>
        </w:rPr>
        <w:t xml:space="preserve"> ve E</w:t>
      </w:r>
      <w:r w:rsidRPr="00EA524A">
        <w:rPr>
          <w:b/>
          <w:u w:val="single"/>
        </w:rPr>
        <w:t>”</w:t>
      </w:r>
    </w:p>
    <w:p w14:paraId="27D817EB" w14:textId="77777777" w:rsidR="00B20635" w:rsidRPr="00EA524A" w:rsidRDefault="00A24CAB" w:rsidP="00B20635">
      <w:pPr>
        <w:spacing w:line="320" w:lineRule="exact"/>
        <w:jc w:val="center"/>
        <w:rPr>
          <w:b/>
        </w:rPr>
      </w:pPr>
      <w:r w:rsidRPr="00EA524A">
        <w:rPr>
          <w:b/>
        </w:rPr>
        <w:t>EK “D”-</w:t>
      </w:r>
      <w:r w:rsidR="00D504C9" w:rsidRPr="00EA524A">
        <w:rPr>
          <w:b/>
        </w:rPr>
        <w:t>HİZMET-ÜCRET TARİFESİ</w:t>
      </w:r>
    </w:p>
    <w:p w14:paraId="27D817EC" w14:textId="77777777" w:rsidR="00D504C9" w:rsidRPr="00EA524A" w:rsidRDefault="00D504C9" w:rsidP="00D504C9">
      <w:pPr>
        <w:tabs>
          <w:tab w:val="left" w:pos="709"/>
          <w:tab w:val="left" w:pos="1134"/>
          <w:tab w:val="left" w:pos="1701"/>
          <w:tab w:val="left" w:pos="2268"/>
        </w:tabs>
        <w:jc w:val="both"/>
      </w:pPr>
    </w:p>
    <w:p w14:paraId="27D817ED" w14:textId="77777777" w:rsidR="00162C2A" w:rsidRPr="00EA524A" w:rsidRDefault="00A24CAB" w:rsidP="00162C2A">
      <w:pPr>
        <w:tabs>
          <w:tab w:val="left" w:pos="284"/>
          <w:tab w:val="left" w:pos="567"/>
          <w:tab w:val="left" w:pos="851"/>
          <w:tab w:val="left" w:pos="1134"/>
          <w:tab w:val="left" w:pos="1418"/>
        </w:tabs>
        <w:spacing w:line="320" w:lineRule="exact"/>
        <w:rPr>
          <w:b/>
          <w:u w:val="single"/>
        </w:rPr>
      </w:pPr>
      <w:r w:rsidRPr="00EA524A">
        <w:rPr>
          <w:b/>
          <w:u w:val="single"/>
        </w:rPr>
        <w:t>T1: İ</w:t>
      </w:r>
      <w:r w:rsidR="008E2863" w:rsidRPr="00EA524A">
        <w:rPr>
          <w:b/>
          <w:u w:val="single"/>
        </w:rPr>
        <w:t>ŞLETME ÜCRETİ:</w:t>
      </w:r>
      <w:r w:rsidR="00D504C9" w:rsidRPr="00EA524A">
        <w:rPr>
          <w:b/>
          <w:u w:val="single"/>
        </w:rPr>
        <w:t xml:space="preserve"> </w:t>
      </w:r>
    </w:p>
    <w:p w14:paraId="27D817EE" w14:textId="3AEB1228" w:rsidR="00784335" w:rsidRPr="00EA524A" w:rsidRDefault="00A24CAB" w:rsidP="00784335">
      <w:pPr>
        <w:pStyle w:val="GvdeMetni3"/>
        <w:tabs>
          <w:tab w:val="left" w:pos="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cs="Times New Roman"/>
          <w:sz w:val="24"/>
          <w:szCs w:val="24"/>
          <w:lang w:val="tr-TR"/>
        </w:rPr>
      </w:pPr>
      <w:r w:rsidRPr="00EA524A">
        <w:rPr>
          <w:rFonts w:cs="Times New Roman"/>
          <w:sz w:val="24"/>
          <w:szCs w:val="24"/>
          <w:lang w:val="tr-TR"/>
        </w:rPr>
        <w:t xml:space="preserve">İlk mobilizasyonun tamamlanıp, </w:t>
      </w:r>
      <w:r w:rsidR="00E820ED" w:rsidRPr="00EA524A">
        <w:rPr>
          <w:rFonts w:cs="Times New Roman"/>
          <w:sz w:val="24"/>
          <w:szCs w:val="24"/>
          <w:lang w:val="tr-TR"/>
        </w:rPr>
        <w:t>sözleşme ve eklerinde</w:t>
      </w:r>
      <w:r w:rsidRPr="00EA524A">
        <w:rPr>
          <w:rFonts w:cs="Times New Roman"/>
          <w:sz w:val="24"/>
          <w:szCs w:val="24"/>
          <w:lang w:val="tr-TR"/>
        </w:rPr>
        <w:t xml:space="preserve"> belirtilen tüm </w:t>
      </w:r>
      <w:r w:rsidR="00602E2E" w:rsidRPr="00EA524A">
        <w:rPr>
          <w:rFonts w:cs="Times New Roman"/>
          <w:sz w:val="24"/>
          <w:szCs w:val="24"/>
          <w:lang w:val="tr-TR"/>
        </w:rPr>
        <w:t xml:space="preserve">ekip ile birlikte </w:t>
      </w:r>
      <w:r w:rsidRPr="00EA524A">
        <w:rPr>
          <w:rFonts w:cs="Times New Roman"/>
          <w:sz w:val="24"/>
          <w:szCs w:val="24"/>
          <w:lang w:val="tr-TR"/>
        </w:rPr>
        <w:t>malzemenin işlerliğinin</w:t>
      </w:r>
      <w:r w:rsidR="00602E2E" w:rsidRPr="00EA524A">
        <w:rPr>
          <w:rFonts w:cs="Times New Roman"/>
          <w:sz w:val="24"/>
          <w:szCs w:val="24"/>
          <w:lang w:val="tr-TR"/>
        </w:rPr>
        <w:t xml:space="preserve"> de</w:t>
      </w:r>
      <w:r w:rsidRPr="00EA524A">
        <w:rPr>
          <w:rFonts w:cs="Times New Roman"/>
          <w:sz w:val="24"/>
          <w:szCs w:val="24"/>
          <w:lang w:val="tr-TR"/>
        </w:rPr>
        <w:t xml:space="preserve"> İdare </w:t>
      </w:r>
      <w:r w:rsidR="00F37772" w:rsidRPr="00EA524A">
        <w:rPr>
          <w:rFonts w:cs="Times New Roman"/>
          <w:sz w:val="24"/>
          <w:szCs w:val="24"/>
          <w:lang w:val="tr-TR"/>
        </w:rPr>
        <w:t>T</w:t>
      </w:r>
      <w:r w:rsidRPr="00EA524A">
        <w:rPr>
          <w:rFonts w:cs="Times New Roman"/>
          <w:sz w:val="24"/>
          <w:szCs w:val="24"/>
          <w:lang w:val="tr-TR"/>
        </w:rPr>
        <w:t>emsilcisi tarafından yazılı olarak onaylanıp “</w:t>
      </w:r>
      <w:r w:rsidRPr="00EA524A">
        <w:rPr>
          <w:rFonts w:cs="Times New Roman"/>
          <w:b/>
          <w:sz w:val="24"/>
          <w:szCs w:val="24"/>
          <w:lang w:val="tr-TR"/>
        </w:rPr>
        <w:t>Kabul”</w:t>
      </w:r>
      <w:r w:rsidRPr="00EA524A">
        <w:rPr>
          <w:rFonts w:cs="Times New Roman"/>
          <w:sz w:val="24"/>
          <w:szCs w:val="24"/>
          <w:lang w:val="tr-TR"/>
        </w:rPr>
        <w:t xml:space="preserve"> edildikten </w:t>
      </w:r>
      <w:r w:rsidR="005A7799" w:rsidRPr="00EA524A">
        <w:rPr>
          <w:rFonts w:cs="Times New Roman"/>
          <w:sz w:val="24"/>
          <w:szCs w:val="24"/>
          <w:lang w:val="tr-TR"/>
        </w:rPr>
        <w:t xml:space="preserve">sonra </w:t>
      </w:r>
      <w:r w:rsidR="00F37772" w:rsidRPr="00EA524A">
        <w:rPr>
          <w:rFonts w:cs="Times New Roman"/>
          <w:sz w:val="24"/>
          <w:szCs w:val="24"/>
          <w:lang w:val="tr-TR"/>
        </w:rPr>
        <w:t>Yüklenici</w:t>
      </w:r>
      <w:r w:rsidR="00130A7E" w:rsidRPr="00EA524A">
        <w:rPr>
          <w:rFonts w:cs="Times New Roman"/>
          <w:sz w:val="24"/>
          <w:szCs w:val="24"/>
          <w:lang w:val="tr-TR"/>
        </w:rPr>
        <w:t>ye</w:t>
      </w:r>
      <w:r w:rsidRPr="00EA524A">
        <w:rPr>
          <w:rFonts w:cs="Times New Roman"/>
          <w:sz w:val="24"/>
          <w:szCs w:val="24"/>
          <w:lang w:val="tr-TR"/>
        </w:rPr>
        <w:t xml:space="preserve"> bildirilmesi</w:t>
      </w:r>
      <w:r w:rsidR="002B6156" w:rsidRPr="00EA524A">
        <w:rPr>
          <w:rFonts w:cs="Times New Roman"/>
          <w:sz w:val="24"/>
          <w:szCs w:val="24"/>
          <w:lang w:val="tr-TR"/>
        </w:rPr>
        <w:t xml:space="preserve"> ve matkabın bağlanarak sondaja geçilmesi</w:t>
      </w:r>
      <w:r w:rsidRPr="00EA524A">
        <w:rPr>
          <w:rFonts w:cs="Times New Roman"/>
          <w:sz w:val="24"/>
          <w:szCs w:val="24"/>
          <w:lang w:val="tr-TR"/>
        </w:rPr>
        <w:t xml:space="preserve"> ile başlar. </w:t>
      </w:r>
    </w:p>
    <w:p w14:paraId="27D817EF" w14:textId="29A2063B" w:rsidR="00784335" w:rsidRPr="00EA524A" w:rsidRDefault="00A24CAB" w:rsidP="00E51EAA">
      <w:pPr>
        <w:pStyle w:val="GvdeMetni3"/>
        <w:tabs>
          <w:tab w:val="clear" w:pos="709"/>
          <w:tab w:val="clear" w:pos="1134"/>
          <w:tab w:val="clear" w:pos="1701"/>
          <w:tab w:val="left" w:pos="1"/>
          <w:tab w:val="left" w:pos="1416"/>
          <w:tab w:val="left" w:pos="2124"/>
        </w:tabs>
        <w:autoSpaceDE w:val="0"/>
        <w:autoSpaceDN w:val="0"/>
        <w:adjustRightInd w:val="0"/>
        <w:rPr>
          <w:rFonts w:cs="Times New Roman"/>
          <w:sz w:val="24"/>
          <w:szCs w:val="24"/>
          <w:lang w:val="tr-TR"/>
        </w:rPr>
      </w:pPr>
      <w:r w:rsidRPr="00EA524A">
        <w:rPr>
          <w:rFonts w:cs="Times New Roman"/>
          <w:sz w:val="24"/>
          <w:szCs w:val="24"/>
          <w:lang w:val="tr-TR"/>
        </w:rPr>
        <w:tab/>
      </w:r>
      <w:r w:rsidRPr="00EA524A">
        <w:rPr>
          <w:rFonts w:cs="Times New Roman"/>
          <w:sz w:val="24"/>
          <w:szCs w:val="24"/>
          <w:lang w:val="tr-TR"/>
        </w:rPr>
        <w:tab/>
      </w:r>
      <w:r w:rsidRPr="00EA524A">
        <w:rPr>
          <w:rFonts w:cs="Times New Roman"/>
          <w:sz w:val="24"/>
          <w:szCs w:val="24"/>
          <w:lang w:val="tr-TR"/>
        </w:rPr>
        <w:tab/>
      </w:r>
      <w:r w:rsidRPr="00EA524A">
        <w:rPr>
          <w:rFonts w:cs="Times New Roman"/>
          <w:sz w:val="24"/>
          <w:szCs w:val="24"/>
          <w:lang w:val="tr-TR"/>
        </w:rPr>
        <w:tab/>
      </w:r>
      <w:r w:rsidRPr="00EA524A">
        <w:rPr>
          <w:rFonts w:cs="Times New Roman"/>
          <w:sz w:val="24"/>
          <w:szCs w:val="24"/>
          <w:lang w:val="tr-TR"/>
        </w:rPr>
        <w:tab/>
      </w:r>
      <w:r w:rsidRPr="00EA524A">
        <w:rPr>
          <w:rFonts w:cs="Times New Roman"/>
          <w:sz w:val="24"/>
          <w:szCs w:val="24"/>
          <w:lang w:val="tr-TR"/>
        </w:rPr>
        <w:tab/>
      </w:r>
    </w:p>
    <w:p w14:paraId="27D817F0" w14:textId="7B76D5D1" w:rsidR="00784335" w:rsidRPr="00EA524A" w:rsidRDefault="00A24CAB" w:rsidP="00784335">
      <w:pPr>
        <w:pStyle w:val="GvdeMetni3"/>
        <w:tabs>
          <w:tab w:val="left" w:pos="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cs="Times New Roman"/>
        </w:rPr>
      </w:pPr>
      <w:r w:rsidRPr="00EA524A">
        <w:rPr>
          <w:rFonts w:cs="Times New Roman"/>
          <w:sz w:val="24"/>
          <w:szCs w:val="24"/>
          <w:lang w:val="tr-TR"/>
        </w:rPr>
        <w:t xml:space="preserve">T1 işletme ücreti, </w:t>
      </w:r>
      <w:r w:rsidR="00130A7E" w:rsidRPr="00EA524A">
        <w:rPr>
          <w:rFonts w:cs="Times New Roman"/>
          <w:sz w:val="24"/>
          <w:szCs w:val="24"/>
          <w:lang w:val="tr-TR"/>
        </w:rPr>
        <w:t>İdarenin</w:t>
      </w:r>
      <w:r w:rsidRPr="00EA524A">
        <w:rPr>
          <w:rFonts w:cs="Times New Roman"/>
          <w:sz w:val="24"/>
          <w:szCs w:val="24"/>
          <w:lang w:val="tr-TR"/>
        </w:rPr>
        <w:t xml:space="preserve"> kuyu programının tamamlanması sonrasında dizi sökümü, kuyu</w:t>
      </w:r>
      <w:r w:rsidR="00E820ED" w:rsidRPr="00EA524A">
        <w:rPr>
          <w:rFonts w:cs="Times New Roman"/>
          <w:sz w:val="24"/>
          <w:szCs w:val="24"/>
          <w:lang w:val="tr-TR"/>
        </w:rPr>
        <w:t xml:space="preserve"> </w:t>
      </w:r>
      <w:r w:rsidRPr="00EA524A">
        <w:rPr>
          <w:rFonts w:cs="Times New Roman"/>
          <w:sz w:val="24"/>
          <w:szCs w:val="24"/>
          <w:lang w:val="tr-TR"/>
        </w:rPr>
        <w:t xml:space="preserve">başının sökülmesi, tankların temizlenmesi ile sona erer, </w:t>
      </w:r>
      <w:r w:rsidR="008201A4" w:rsidRPr="00EA524A">
        <w:rPr>
          <w:rFonts w:cs="Times New Roman"/>
          <w:sz w:val="24"/>
          <w:szCs w:val="24"/>
          <w:lang w:val="tr-TR"/>
        </w:rPr>
        <w:t xml:space="preserve">sonrasında </w:t>
      </w:r>
      <w:r w:rsidR="004844D8" w:rsidRPr="00EA524A">
        <w:rPr>
          <w:rFonts w:cs="Times New Roman"/>
          <w:sz w:val="24"/>
          <w:szCs w:val="24"/>
          <w:lang w:val="tr-TR"/>
        </w:rPr>
        <w:t>T5</w:t>
      </w:r>
      <w:r w:rsidRPr="00EA524A">
        <w:rPr>
          <w:rFonts w:cs="Times New Roman"/>
          <w:sz w:val="24"/>
          <w:szCs w:val="24"/>
          <w:lang w:val="tr-TR"/>
        </w:rPr>
        <w:t xml:space="preserve"> nakliyat ücreti </w:t>
      </w:r>
      <w:r w:rsidR="008201A4" w:rsidRPr="00EA524A">
        <w:rPr>
          <w:rFonts w:cs="Times New Roman"/>
          <w:sz w:val="24"/>
          <w:szCs w:val="24"/>
          <w:lang w:val="tr-TR"/>
        </w:rPr>
        <w:t>geçerlidir</w:t>
      </w:r>
      <w:r w:rsidRPr="00EA524A">
        <w:rPr>
          <w:rFonts w:cs="Times New Roman"/>
          <w:sz w:val="24"/>
          <w:szCs w:val="24"/>
          <w:lang w:val="tr-TR"/>
        </w:rPr>
        <w:t>.</w:t>
      </w:r>
      <w:r w:rsidR="008813AF" w:rsidRPr="00EA524A">
        <w:rPr>
          <w:rFonts w:cs="Times New Roman"/>
          <w:sz w:val="24"/>
          <w:szCs w:val="24"/>
          <w:lang w:val="tr-TR"/>
        </w:rPr>
        <w:t xml:space="preserve"> Bir sonraki nakliyat ve montaj bitiminde yeniden T1 işletme ücretinin başlayabilmesi için nakliyat ve montajın eksiksiz ve sorunsuz olarak tamamlanmış olması ve </w:t>
      </w:r>
      <w:r w:rsidR="00F37772" w:rsidRPr="00EA524A">
        <w:rPr>
          <w:rFonts w:cs="Times New Roman"/>
          <w:sz w:val="24"/>
          <w:szCs w:val="24"/>
          <w:lang w:val="tr-TR"/>
        </w:rPr>
        <w:t>Yüklenici</w:t>
      </w:r>
      <w:r w:rsidR="008813AF" w:rsidRPr="00EA524A">
        <w:rPr>
          <w:rFonts w:cs="Times New Roman"/>
          <w:sz w:val="24"/>
          <w:szCs w:val="24"/>
          <w:lang w:val="tr-TR"/>
        </w:rPr>
        <w:t xml:space="preserve">nin bir önceki lokasyonda mudpit boşaltılması ve temizliği </w:t>
      </w:r>
      <w:r w:rsidR="00A047A5" w:rsidRPr="00EA524A">
        <w:rPr>
          <w:rFonts w:cs="Times New Roman"/>
          <w:sz w:val="24"/>
          <w:szCs w:val="24"/>
          <w:lang w:val="tr-TR"/>
        </w:rPr>
        <w:t>dâhil</w:t>
      </w:r>
      <w:r w:rsidR="008813AF" w:rsidRPr="00EA524A">
        <w:rPr>
          <w:rFonts w:cs="Times New Roman"/>
          <w:sz w:val="24"/>
          <w:szCs w:val="24"/>
          <w:lang w:val="tr-TR"/>
        </w:rPr>
        <w:t xml:space="preserve"> tüm sorumluluklarını yerine getirmiş olması gerekmektedir.</w:t>
      </w:r>
    </w:p>
    <w:p w14:paraId="18965783" w14:textId="77777777" w:rsidR="000E09EE" w:rsidRPr="00EA524A" w:rsidRDefault="000E09EE" w:rsidP="00E51EAA">
      <w:pPr>
        <w:tabs>
          <w:tab w:val="left" w:pos="5841"/>
        </w:tabs>
        <w:spacing w:line="320" w:lineRule="exact"/>
        <w:rPr>
          <w:b/>
        </w:rPr>
      </w:pPr>
    </w:p>
    <w:p w14:paraId="27D817F6" w14:textId="42FF4462" w:rsidR="00162C2A" w:rsidRPr="00EA524A" w:rsidRDefault="00A24CAB" w:rsidP="00162C2A">
      <w:pPr>
        <w:tabs>
          <w:tab w:val="left" w:pos="284"/>
          <w:tab w:val="left" w:pos="567"/>
          <w:tab w:val="left" w:pos="851"/>
          <w:tab w:val="left" w:pos="1134"/>
          <w:tab w:val="left" w:pos="1418"/>
        </w:tabs>
        <w:spacing w:line="320" w:lineRule="exact"/>
        <w:rPr>
          <w:b/>
          <w:u w:val="single"/>
        </w:rPr>
      </w:pPr>
      <w:r w:rsidRPr="00EA524A">
        <w:rPr>
          <w:b/>
          <w:u w:val="single"/>
        </w:rPr>
        <w:t xml:space="preserve">T2: </w:t>
      </w:r>
      <w:r w:rsidR="008201A4" w:rsidRPr="00EA524A">
        <w:rPr>
          <w:b/>
          <w:u w:val="single"/>
        </w:rPr>
        <w:t xml:space="preserve">EKİPLE BİRLİKTE </w:t>
      </w:r>
      <w:r w:rsidR="008E2863" w:rsidRPr="00EA524A">
        <w:rPr>
          <w:b/>
          <w:u w:val="single"/>
        </w:rPr>
        <w:t>BEKLEME ÜCRETİ:</w:t>
      </w:r>
      <w:r w:rsidRPr="00EA524A">
        <w:rPr>
          <w:b/>
          <w:u w:val="single"/>
        </w:rPr>
        <w:t xml:space="preserve"> </w:t>
      </w:r>
    </w:p>
    <w:p w14:paraId="0EC10F8C" w14:textId="24DA5190" w:rsidR="008201A4" w:rsidRPr="00EA524A" w:rsidRDefault="00130A7E" w:rsidP="00E144E7">
      <w:pPr>
        <w:jc w:val="both"/>
      </w:pPr>
      <w:r w:rsidRPr="00EA524A">
        <w:t>İdarenin</w:t>
      </w:r>
      <w:r w:rsidR="00A24CAB" w:rsidRPr="00EA524A">
        <w:t xml:space="preserve"> </w:t>
      </w:r>
      <w:r w:rsidR="00F37772" w:rsidRPr="00EA524A">
        <w:t>Yüklenici</w:t>
      </w:r>
      <w:r w:rsidRPr="00EA524A">
        <w:t>ye</w:t>
      </w:r>
      <w:r w:rsidR="00A24CAB" w:rsidRPr="00EA524A">
        <w:t xml:space="preserve"> geçerli bir nedenden ötürü hizmet </w:t>
      </w:r>
      <w:r w:rsidR="00284EF4" w:rsidRPr="00EA524A">
        <w:t xml:space="preserve">alınamayacağını </w:t>
      </w:r>
      <w:r w:rsidR="00743086" w:rsidRPr="00EA524A">
        <w:t xml:space="preserve">işyerinde </w:t>
      </w:r>
      <w:r w:rsidR="00A24CAB" w:rsidRPr="00EA524A">
        <w:t xml:space="preserve">bildirmesi üzerine </w:t>
      </w:r>
      <w:r w:rsidR="00D91311" w:rsidRPr="00EA524A">
        <w:t xml:space="preserve">işletme ücretinin (T1) %90’ı olarak </w:t>
      </w:r>
      <w:r w:rsidR="00A24CAB" w:rsidRPr="00EA524A">
        <w:t xml:space="preserve">ödenir. </w:t>
      </w:r>
      <w:r w:rsidRPr="00EA524A">
        <w:t>İdarenin</w:t>
      </w:r>
      <w:r w:rsidR="00A24CAB" w:rsidRPr="00EA524A">
        <w:t xml:space="preserve"> </w:t>
      </w:r>
      <w:r w:rsidR="00F37772" w:rsidRPr="00EA524A">
        <w:t>Yüklenici</w:t>
      </w:r>
      <w:r w:rsidR="00A24CAB" w:rsidRPr="00EA524A">
        <w:t xml:space="preserve">ye ekiple birlikte bekleme ücreti için önceden bildirimde bulunmasına gerek yoktur. </w:t>
      </w:r>
    </w:p>
    <w:p w14:paraId="057F3926" w14:textId="2C6058E2" w:rsidR="00425195" w:rsidRPr="00EA524A" w:rsidRDefault="00425195" w:rsidP="00E144E7">
      <w:pPr>
        <w:jc w:val="both"/>
      </w:pPr>
    </w:p>
    <w:p w14:paraId="3964D8AA" w14:textId="52D2B8F6" w:rsidR="009D4535" w:rsidRPr="00EA524A" w:rsidRDefault="00A24CAB" w:rsidP="00751114">
      <w:pPr>
        <w:jc w:val="both"/>
      </w:pPr>
      <w:r w:rsidRPr="00EA524A">
        <w:t xml:space="preserve">İşbu </w:t>
      </w:r>
      <w:r w:rsidR="00D42F53" w:rsidRPr="00EA524A">
        <w:t>S</w:t>
      </w:r>
      <w:r w:rsidRPr="00EA524A">
        <w:t>özleşme kapsamında iki kuyu arasındaki nakliyat sürecinde</w:t>
      </w:r>
      <w:r w:rsidR="004435AA" w:rsidRPr="00EA524A">
        <w:t xml:space="preserve"> (release spud ar</w:t>
      </w:r>
      <w:bookmarkStart w:id="0" w:name="_GoBack"/>
      <w:bookmarkEnd w:id="0"/>
      <w:r w:rsidR="004435AA" w:rsidRPr="00EA524A">
        <w:t>asında)</w:t>
      </w:r>
      <w:r w:rsidRPr="00EA524A">
        <w:t xml:space="preserve"> faaliyetlerin başlatılacağı bir sonraki kuyu için çeşitli nedenlerle </w:t>
      </w:r>
      <w:r w:rsidR="00130A7E" w:rsidRPr="00EA524A">
        <w:t>İdarenin</w:t>
      </w:r>
      <w:r w:rsidRPr="00EA524A">
        <w:t xml:space="preserve"> yeni lokasyon gösterememesi </w:t>
      </w:r>
      <w:r w:rsidR="009D4535" w:rsidRPr="00EA524A">
        <w:t>halinde</w:t>
      </w:r>
      <w:r w:rsidR="00E62A29" w:rsidRPr="00EA524A">
        <w:t xml:space="preserve">; </w:t>
      </w:r>
      <w:r w:rsidR="00E62A29" w:rsidRPr="00EA524A">
        <w:rPr>
          <w:u w:val="single"/>
        </w:rPr>
        <w:t xml:space="preserve">demontajın bittiğine dair düzenlenen ve </w:t>
      </w:r>
      <w:r w:rsidR="00130A7E" w:rsidRPr="00EA524A">
        <w:rPr>
          <w:u w:val="single"/>
        </w:rPr>
        <w:t>İdareye</w:t>
      </w:r>
      <w:r w:rsidR="00E62A29" w:rsidRPr="00EA524A">
        <w:rPr>
          <w:u w:val="single"/>
        </w:rPr>
        <w:t xml:space="preserve"> onaylatılan tutanak sonrası</w:t>
      </w:r>
      <w:r w:rsidR="009D4535" w:rsidRPr="00EA524A">
        <w:t xml:space="preserve">; </w:t>
      </w:r>
    </w:p>
    <w:p w14:paraId="05942B27" w14:textId="1A1A52A7" w:rsidR="009D4535" w:rsidRPr="00EA524A" w:rsidRDefault="00751114" w:rsidP="00751114">
      <w:pPr>
        <w:jc w:val="both"/>
      </w:pPr>
      <w:r w:rsidRPr="00EA524A">
        <w:t xml:space="preserve">3 güne kadar olan lokasyon bekleme durumlarında </w:t>
      </w:r>
      <w:r w:rsidR="00F37772" w:rsidRPr="00EA524A">
        <w:t>Yüklenici</w:t>
      </w:r>
      <w:r w:rsidRPr="00EA524A">
        <w:t xml:space="preserve"> Firma’ya ödeme yapılmaz,</w:t>
      </w:r>
    </w:p>
    <w:p w14:paraId="0694B089" w14:textId="74073988" w:rsidR="00751114" w:rsidRPr="00EA524A" w:rsidRDefault="009D4535" w:rsidP="00751114">
      <w:pPr>
        <w:jc w:val="both"/>
      </w:pPr>
      <w:r w:rsidRPr="00EA524A">
        <w:t>B</w:t>
      </w:r>
      <w:r w:rsidR="00751114" w:rsidRPr="00EA524A">
        <w:t>eklemenin 3 günü aşması halinde 3 güne aşan süre için lokasyon bekleme ücreti aşağıda açıklanan şekilde ödenir.</w:t>
      </w:r>
    </w:p>
    <w:p w14:paraId="195A16A4" w14:textId="77777777" w:rsidR="00751114" w:rsidRPr="00EA524A" w:rsidRDefault="00751114" w:rsidP="00E144E7">
      <w:pPr>
        <w:jc w:val="both"/>
        <w:rPr>
          <w:b/>
          <w:color w:val="FF0000"/>
        </w:rPr>
      </w:pPr>
    </w:p>
    <w:p w14:paraId="073EABD3" w14:textId="04F9547E" w:rsidR="00425195" w:rsidRPr="00EA524A" w:rsidRDefault="00F37772" w:rsidP="00E144E7">
      <w:pPr>
        <w:jc w:val="both"/>
        <w:rPr>
          <w:b/>
          <w:color w:val="FF0000"/>
        </w:rPr>
      </w:pPr>
      <w:r w:rsidRPr="00EA524A">
        <w:t>Yüklenici</w:t>
      </w:r>
      <w:r w:rsidR="00D42F53" w:rsidRPr="00EA524A">
        <w:t xml:space="preserve"> Firma tarafından, demontajın bittiğine dair düzenlenen ve </w:t>
      </w:r>
      <w:r w:rsidR="00130A7E" w:rsidRPr="00EA524A">
        <w:t>İdareye</w:t>
      </w:r>
      <w:r w:rsidR="00D42F53" w:rsidRPr="00EA524A">
        <w:t xml:space="preserve"> onaylatılan tutanak sonrası</w:t>
      </w:r>
      <w:r w:rsidR="00A24CAB" w:rsidRPr="00EA524A">
        <w:t xml:space="preserve"> demontajın (nakliyata hazır olunan tarih) bitiş tarihi</w:t>
      </w:r>
      <w:r w:rsidR="00751114" w:rsidRPr="00EA524A">
        <w:t xml:space="preserve"> </w:t>
      </w:r>
      <w:r w:rsidR="0041083A" w:rsidRPr="00EA524A">
        <w:t>(</w:t>
      </w:r>
      <w:r w:rsidR="00424235" w:rsidRPr="00EA524A">
        <w:t>dâhil</w:t>
      </w:r>
      <w:r w:rsidR="0041083A" w:rsidRPr="00EA524A">
        <w:t xml:space="preserve"> değil)</w:t>
      </w:r>
      <w:r w:rsidR="00A24CAB" w:rsidRPr="00EA524A">
        <w:t xml:space="preserve"> ile </w:t>
      </w:r>
      <w:r w:rsidR="00130A7E" w:rsidRPr="00EA524A">
        <w:t>İdarenin</w:t>
      </w:r>
      <w:r w:rsidR="00A24CAB" w:rsidRPr="00EA524A">
        <w:t xml:space="preserve"> nakliyat başlangıcı için yeni lokasyonu bildirdiği tarih (dâhil değil) arasındaki zaman</w:t>
      </w:r>
      <w:r w:rsidR="00751114" w:rsidRPr="00EA524A">
        <w:t xml:space="preserve"> için T1 işletme ücretinin %50</w:t>
      </w:r>
      <w:r w:rsidRPr="00EA524A">
        <w:t>’</w:t>
      </w:r>
      <w:r w:rsidR="00751114" w:rsidRPr="00EA524A">
        <w:t>si</w:t>
      </w:r>
      <w:r w:rsidR="00A24CAB" w:rsidRPr="00EA524A">
        <w:t xml:space="preserve"> </w:t>
      </w:r>
      <w:r w:rsidR="0036537C" w:rsidRPr="00EA524A">
        <w:t>24 saat üzerinden</w:t>
      </w:r>
      <w:r w:rsidR="00751114" w:rsidRPr="00EA524A">
        <w:t xml:space="preserve"> hesaplanarak</w:t>
      </w:r>
      <w:r w:rsidR="0036537C" w:rsidRPr="00EA524A">
        <w:t xml:space="preserve"> </w:t>
      </w:r>
      <w:r w:rsidRPr="00EA524A">
        <w:t>Yüklenici</w:t>
      </w:r>
      <w:r w:rsidR="00130A7E" w:rsidRPr="00EA524A">
        <w:t>ye</w:t>
      </w:r>
      <w:r w:rsidR="00A24CAB" w:rsidRPr="00EA524A">
        <w:t xml:space="preserve"> ödenir.</w:t>
      </w:r>
      <w:r w:rsidR="001A4F1E" w:rsidRPr="00EA524A">
        <w:t xml:space="preserve"> </w:t>
      </w:r>
    </w:p>
    <w:p w14:paraId="70DD59EA" w14:textId="46681E94" w:rsidR="0036537C" w:rsidRPr="00EA524A" w:rsidRDefault="0036537C" w:rsidP="00E144E7">
      <w:pPr>
        <w:jc w:val="both"/>
        <w:rPr>
          <w:b/>
          <w:color w:val="FF0000"/>
        </w:rPr>
      </w:pPr>
    </w:p>
    <w:p w14:paraId="3BFC7A7F" w14:textId="6EB7E16C" w:rsidR="007A7E3D" w:rsidRPr="00EA524A" w:rsidRDefault="007A7E3D" w:rsidP="00E144E7">
      <w:pPr>
        <w:jc w:val="both"/>
      </w:pPr>
    </w:p>
    <w:p w14:paraId="74D4029B" w14:textId="45ABE518" w:rsidR="00A32F0A" w:rsidRPr="00EA524A" w:rsidRDefault="00F37772" w:rsidP="00425195">
      <w:pPr>
        <w:jc w:val="both"/>
      </w:pPr>
      <w:r w:rsidRPr="00EA524A">
        <w:t>Yüklenici</w:t>
      </w:r>
      <w:r w:rsidR="00130A7E" w:rsidRPr="00EA524A">
        <w:t>nin</w:t>
      </w:r>
      <w:r w:rsidR="00A24CAB" w:rsidRPr="00EA524A">
        <w:t xml:space="preserve"> yeni bir ihaleyi</w:t>
      </w:r>
      <w:r w:rsidR="000A631E" w:rsidRPr="00EA524A">
        <w:t xml:space="preserve">, </w:t>
      </w:r>
      <w:r w:rsidR="00C07653" w:rsidRPr="00EA524A">
        <w:t>işbu sözleşme kapsamında</w:t>
      </w:r>
      <w:r w:rsidR="000A631E" w:rsidRPr="00EA524A">
        <w:t xml:space="preserve"> çalışan kulesi ile</w:t>
      </w:r>
      <w:r w:rsidR="00A24CAB" w:rsidRPr="00EA524A">
        <w:t xml:space="preserve"> kazanması halinde,</w:t>
      </w:r>
      <w:r w:rsidR="00ED4A4A" w:rsidRPr="00EA524A">
        <w:t xml:space="preserve"> bu süreçte (mevcut sözleşme </w:t>
      </w:r>
      <w:r w:rsidR="00AF680C" w:rsidRPr="00EA524A">
        <w:t>kapsamındaki faaliyetlerin bitiş tarihi</w:t>
      </w:r>
      <w:r w:rsidR="00ED4A4A" w:rsidRPr="00EA524A">
        <w:t xml:space="preserve"> ile yeni sözleşme kaps</w:t>
      </w:r>
      <w:r w:rsidR="00AF680C" w:rsidRPr="00EA524A">
        <w:t>amındaki faaliyetlerin başlangıç tarihi</w:t>
      </w:r>
      <w:r w:rsidR="00ED4A4A" w:rsidRPr="00EA524A">
        <w:t xml:space="preserve"> arasındaki süre)</w:t>
      </w:r>
      <w:r w:rsidR="00A24CAB" w:rsidRPr="00EA524A">
        <w:t xml:space="preserve"> İdare kaynaklı beklemeler için </w:t>
      </w:r>
      <w:r w:rsidRPr="00EA524A">
        <w:t>Yüklenici</w:t>
      </w:r>
      <w:r w:rsidR="00A24CAB" w:rsidRPr="00EA524A">
        <w:t xml:space="preserve"> herhangi bir ücret talep edemez, bu kapsamda İdare tarafından </w:t>
      </w:r>
      <w:r w:rsidRPr="00EA524A">
        <w:t>Yüklenici</w:t>
      </w:r>
      <w:r w:rsidR="00130A7E" w:rsidRPr="00EA524A">
        <w:t>ye</w:t>
      </w:r>
      <w:r w:rsidR="00A24CAB" w:rsidRPr="00EA524A">
        <w:t xml:space="preserve"> hiçbir koşulda herhangi bir ücret ödenmez. </w:t>
      </w:r>
    </w:p>
    <w:p w14:paraId="0084C02E" w14:textId="2100EC0B" w:rsidR="00E14935" w:rsidRPr="00EA524A" w:rsidRDefault="00E14935" w:rsidP="00E144E7">
      <w:pPr>
        <w:jc w:val="both"/>
      </w:pPr>
    </w:p>
    <w:p w14:paraId="4538B971" w14:textId="26165598" w:rsidR="008201A4" w:rsidRPr="00EA524A" w:rsidRDefault="00A24CAB" w:rsidP="008201A4">
      <w:pPr>
        <w:tabs>
          <w:tab w:val="left" w:pos="284"/>
          <w:tab w:val="left" w:pos="567"/>
          <w:tab w:val="left" w:pos="851"/>
          <w:tab w:val="left" w:pos="1134"/>
          <w:tab w:val="left" w:pos="1418"/>
        </w:tabs>
        <w:spacing w:line="320" w:lineRule="exact"/>
        <w:rPr>
          <w:b/>
          <w:u w:val="single"/>
        </w:rPr>
      </w:pPr>
      <w:r w:rsidRPr="00EA524A">
        <w:rPr>
          <w:b/>
          <w:u w:val="single"/>
        </w:rPr>
        <w:t xml:space="preserve">T3: TAMİR ÜCRETİ: </w:t>
      </w:r>
    </w:p>
    <w:p w14:paraId="2C2F0EAD" w14:textId="0FE777D0" w:rsidR="008201A4" w:rsidRPr="00EA524A" w:rsidRDefault="00A24CAB" w:rsidP="008201A4">
      <w:pPr>
        <w:jc w:val="both"/>
      </w:pPr>
      <w:r w:rsidRPr="00EA524A">
        <w:t>İdare</w:t>
      </w:r>
      <w:r w:rsidR="008358D8" w:rsidRPr="00EA524A">
        <w:t xml:space="preserve"> her bir kule için</w:t>
      </w:r>
      <w:r w:rsidRPr="00EA524A">
        <w:t xml:space="preserve">, </w:t>
      </w:r>
      <w:r w:rsidR="00F37772" w:rsidRPr="00EA524A">
        <w:t>Yüklenici</w:t>
      </w:r>
      <w:r w:rsidR="00130A7E" w:rsidRPr="00EA524A">
        <w:t>ye</w:t>
      </w:r>
      <w:r w:rsidRPr="00EA524A">
        <w:t xml:space="preserve"> ait alet</w:t>
      </w:r>
      <w:r w:rsidR="00B005FD" w:rsidRPr="00EA524A">
        <w:t>,</w:t>
      </w:r>
      <w:r w:rsidRPr="00EA524A">
        <w:t xml:space="preserve"> ekipman ve</w:t>
      </w:r>
      <w:r w:rsidR="00B005FD" w:rsidRPr="00EA524A">
        <w:t>ya</w:t>
      </w:r>
      <w:r w:rsidRPr="00EA524A">
        <w:t xml:space="preserve"> makinaların tamirinin 1 (bir) takvim ayı süresince 24 (yirmi</w:t>
      </w:r>
      <w:r w:rsidR="00DC0049" w:rsidRPr="00EA524A">
        <w:t xml:space="preserve"> </w:t>
      </w:r>
      <w:r w:rsidRPr="00EA524A">
        <w:t xml:space="preserve">dört) saati geçmemesi koşuluyla </w:t>
      </w:r>
      <w:r w:rsidR="00F37772" w:rsidRPr="00EA524A">
        <w:t>Yüklenici</w:t>
      </w:r>
      <w:r w:rsidR="00130A7E" w:rsidRPr="00EA524A">
        <w:t>ye</w:t>
      </w:r>
      <w:r w:rsidRPr="00EA524A">
        <w:t xml:space="preserve"> </w:t>
      </w:r>
      <w:r w:rsidR="00D91311" w:rsidRPr="00EA524A">
        <w:t xml:space="preserve">işletme ücretinin (T1) %85’i olarak </w:t>
      </w:r>
      <w:r w:rsidRPr="00EA524A">
        <w:t>tamir ücreti öder. Bir</w:t>
      </w:r>
      <w:r w:rsidR="001E461F" w:rsidRPr="00EA524A">
        <w:t xml:space="preserve"> takvim gününde 4 saati aşan tamir süresi için ve/veya bir takvim</w:t>
      </w:r>
      <w:r w:rsidRPr="00EA524A">
        <w:t xml:space="preserve"> ay</w:t>
      </w:r>
      <w:r w:rsidR="001E461F" w:rsidRPr="00EA524A">
        <w:t>ın</w:t>
      </w:r>
      <w:r w:rsidRPr="00EA524A">
        <w:t xml:space="preserve">da 24 saati aşan tamir süresi için İdare tarafından </w:t>
      </w:r>
      <w:r w:rsidR="00F37772" w:rsidRPr="00EA524A">
        <w:t>Yüklenici</w:t>
      </w:r>
      <w:r w:rsidR="00130A7E" w:rsidRPr="00EA524A">
        <w:t>ye</w:t>
      </w:r>
      <w:r w:rsidRPr="00EA524A">
        <w:t xml:space="preserve"> ödeme yapılmaz.</w:t>
      </w:r>
      <w:r w:rsidR="00B1017C" w:rsidRPr="00EA524A">
        <w:t xml:space="preserve"> Kule tamir ücreti belirlenirken </w:t>
      </w:r>
      <w:r w:rsidR="00F37772" w:rsidRPr="00EA524A">
        <w:t>Yüklenici</w:t>
      </w:r>
      <w:r w:rsidR="00B1017C" w:rsidRPr="00EA524A">
        <w:t xml:space="preserve"> tarafından 3. Taraflardan alınan hizmetler kulenin parçası olarak kabul edilecektir.</w:t>
      </w:r>
    </w:p>
    <w:p w14:paraId="3B523B03" w14:textId="77777777" w:rsidR="002D313E" w:rsidRPr="00EA524A" w:rsidRDefault="002D313E" w:rsidP="008201A4">
      <w:pPr>
        <w:pStyle w:val="GvdeMetni3"/>
        <w:tabs>
          <w:tab w:val="left" w:pos="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pPr>
    </w:p>
    <w:p w14:paraId="2452C888" w14:textId="285EC466" w:rsidR="008201A4" w:rsidRPr="00EA524A" w:rsidRDefault="00A24CAB" w:rsidP="00E96530">
      <w:pPr>
        <w:pStyle w:val="GvdeMetni3"/>
        <w:tabs>
          <w:tab w:val="left" w:pos="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cs="Times New Roman"/>
          <w:sz w:val="24"/>
          <w:szCs w:val="24"/>
          <w:lang w:val="tr-TR"/>
        </w:rPr>
      </w:pPr>
      <w:r w:rsidRPr="00EA524A">
        <w:rPr>
          <w:rFonts w:cs="Times New Roman"/>
          <w:sz w:val="24"/>
          <w:szCs w:val="24"/>
          <w:lang w:val="tr-TR"/>
        </w:rPr>
        <w:t xml:space="preserve">Kulede günlük yağlama ve rutin bakım işleri “tamir” olarak adlandırılmayacak ve </w:t>
      </w:r>
      <w:r w:rsidR="00F37772" w:rsidRPr="00EA524A">
        <w:rPr>
          <w:rFonts w:cs="Times New Roman"/>
          <w:sz w:val="24"/>
          <w:szCs w:val="24"/>
          <w:lang w:val="tr-TR"/>
        </w:rPr>
        <w:t>Yüklenici</w:t>
      </w:r>
      <w:r w:rsidRPr="00EA524A">
        <w:rPr>
          <w:rFonts w:cs="Times New Roman"/>
          <w:sz w:val="24"/>
          <w:szCs w:val="24"/>
          <w:lang w:val="tr-TR"/>
        </w:rPr>
        <w:t xml:space="preserve"> bu hizmetlere her çalışma günü için toplam 0.5 saatten fazlasını ayırmayacaktır.</w:t>
      </w:r>
    </w:p>
    <w:p w14:paraId="662F1C5F" w14:textId="6B239864" w:rsidR="006C4555" w:rsidRPr="00EA524A" w:rsidRDefault="006C4555" w:rsidP="008201A4">
      <w:pPr>
        <w:jc w:val="both"/>
      </w:pPr>
    </w:p>
    <w:p w14:paraId="4F9A3654" w14:textId="77777777" w:rsidR="000E09EE" w:rsidRPr="00EA524A" w:rsidRDefault="000E09EE" w:rsidP="008201A4">
      <w:pPr>
        <w:jc w:val="both"/>
      </w:pPr>
    </w:p>
    <w:p w14:paraId="58463AFD" w14:textId="142F25B4" w:rsidR="00B405EE" w:rsidRPr="00EA524A" w:rsidRDefault="00A24CAB" w:rsidP="00B405EE">
      <w:pPr>
        <w:tabs>
          <w:tab w:val="left" w:pos="284"/>
          <w:tab w:val="left" w:pos="567"/>
          <w:tab w:val="left" w:pos="851"/>
          <w:tab w:val="left" w:pos="1134"/>
          <w:tab w:val="left" w:pos="1418"/>
        </w:tabs>
        <w:spacing w:line="320" w:lineRule="exact"/>
        <w:rPr>
          <w:b/>
          <w:u w:val="single"/>
        </w:rPr>
      </w:pPr>
      <w:r w:rsidRPr="00EA524A">
        <w:rPr>
          <w:b/>
          <w:u w:val="single"/>
        </w:rPr>
        <w:t xml:space="preserve">T4: MÜCBİR SEBEP ÜCRETİ: </w:t>
      </w:r>
    </w:p>
    <w:p w14:paraId="1951E291" w14:textId="4CCB93DA" w:rsidR="00B405EE" w:rsidRPr="00EA524A" w:rsidRDefault="00A24CAB" w:rsidP="00B405EE">
      <w:pPr>
        <w:jc w:val="both"/>
      </w:pPr>
      <w:r w:rsidRPr="00EA524A">
        <w:t xml:space="preserve">Aşağıda belirtilen koşullarda </w:t>
      </w:r>
      <w:r w:rsidR="00D91311" w:rsidRPr="00EA524A">
        <w:t xml:space="preserve">işletme ücretinin (T1) %60’ı olarak </w:t>
      </w:r>
      <w:r w:rsidRPr="00EA524A">
        <w:t>ödenir.</w:t>
      </w:r>
    </w:p>
    <w:p w14:paraId="453572FA" w14:textId="5F9AACEF" w:rsidR="00B405EE" w:rsidRPr="00EA524A" w:rsidRDefault="00B405EE" w:rsidP="00B405EE">
      <w:pPr>
        <w:jc w:val="both"/>
      </w:pPr>
    </w:p>
    <w:p w14:paraId="27D817F8" w14:textId="24082930" w:rsidR="000E1915" w:rsidRPr="00EA524A" w:rsidRDefault="00A24CAB" w:rsidP="00E144E7">
      <w:pPr>
        <w:jc w:val="both"/>
      </w:pPr>
      <w:r w:rsidRPr="00EA524A">
        <w:t>Tabi afetler, savaş hali (fiili veya ilan edilmemiş), isyan, devrim, terörist faaliyetler, devlet veya devlet organları faaliyetleri (yasal işlemler, mahkeme vs), patlamalar, işletmeyi durduracak nitelikteki iş kazası nedenli beklemeler, aşırı olumsuz hava koşulları veya bunlar gibi kontrol edilemez nedenler.</w:t>
      </w:r>
    </w:p>
    <w:p w14:paraId="0514AFCD" w14:textId="1FFD64D0" w:rsidR="00E14935" w:rsidRPr="00EA524A" w:rsidRDefault="00E14935" w:rsidP="00E144E7">
      <w:pPr>
        <w:jc w:val="both"/>
      </w:pPr>
    </w:p>
    <w:p w14:paraId="1424E0AB" w14:textId="77777777" w:rsidR="00466E71" w:rsidRPr="00EA524A" w:rsidRDefault="00466E71" w:rsidP="00E6001C">
      <w:pPr>
        <w:tabs>
          <w:tab w:val="left" w:pos="284"/>
          <w:tab w:val="left" w:pos="567"/>
          <w:tab w:val="left" w:pos="851"/>
        </w:tabs>
        <w:spacing w:line="280" w:lineRule="exact"/>
        <w:jc w:val="both"/>
        <w:rPr>
          <w:b/>
          <w:u w:val="single"/>
        </w:rPr>
      </w:pPr>
    </w:p>
    <w:p w14:paraId="5381DD12" w14:textId="77777777" w:rsidR="00466E71" w:rsidRPr="00EA524A" w:rsidRDefault="00466E71" w:rsidP="00E6001C">
      <w:pPr>
        <w:tabs>
          <w:tab w:val="left" w:pos="284"/>
          <w:tab w:val="left" w:pos="567"/>
          <w:tab w:val="left" w:pos="851"/>
        </w:tabs>
        <w:spacing w:line="280" w:lineRule="exact"/>
        <w:jc w:val="both"/>
        <w:rPr>
          <w:b/>
          <w:u w:val="single"/>
        </w:rPr>
      </w:pPr>
    </w:p>
    <w:p w14:paraId="14BC83FD" w14:textId="77777777" w:rsidR="00466E71" w:rsidRPr="00EA524A" w:rsidRDefault="00466E71" w:rsidP="00E6001C">
      <w:pPr>
        <w:tabs>
          <w:tab w:val="left" w:pos="284"/>
          <w:tab w:val="left" w:pos="567"/>
          <w:tab w:val="left" w:pos="851"/>
        </w:tabs>
        <w:spacing w:line="280" w:lineRule="exact"/>
        <w:jc w:val="both"/>
        <w:rPr>
          <w:b/>
          <w:u w:val="single"/>
        </w:rPr>
      </w:pPr>
    </w:p>
    <w:p w14:paraId="27D817F9" w14:textId="380AE33E" w:rsidR="00E6001C" w:rsidRPr="00EA524A" w:rsidRDefault="00A24CAB" w:rsidP="00E6001C">
      <w:pPr>
        <w:tabs>
          <w:tab w:val="left" w:pos="284"/>
          <w:tab w:val="left" w:pos="567"/>
          <w:tab w:val="left" w:pos="851"/>
        </w:tabs>
        <w:spacing w:line="280" w:lineRule="exact"/>
        <w:jc w:val="both"/>
        <w:rPr>
          <w:b/>
          <w:sz w:val="22"/>
          <w:szCs w:val="22"/>
          <w:u w:val="single"/>
        </w:rPr>
      </w:pPr>
      <w:r w:rsidRPr="00EA524A">
        <w:rPr>
          <w:b/>
          <w:u w:val="single"/>
        </w:rPr>
        <w:t xml:space="preserve">T5: </w:t>
      </w:r>
      <w:r w:rsidR="005C5B7B" w:rsidRPr="00EA524A">
        <w:rPr>
          <w:b/>
          <w:u w:val="single"/>
        </w:rPr>
        <w:t>N</w:t>
      </w:r>
      <w:r w:rsidR="008E2863" w:rsidRPr="00EA524A">
        <w:rPr>
          <w:b/>
          <w:u w:val="single"/>
        </w:rPr>
        <w:t>AKLİYAT ÜCRETİ</w:t>
      </w:r>
      <w:r w:rsidRPr="00EA524A">
        <w:rPr>
          <w:b/>
          <w:u w:val="single"/>
        </w:rPr>
        <w:t xml:space="preserve"> (</w:t>
      </w:r>
      <w:r w:rsidR="00CC5A27" w:rsidRPr="00EA524A">
        <w:rPr>
          <w:b/>
          <w:u w:val="single"/>
        </w:rPr>
        <w:t xml:space="preserve">İlk </w:t>
      </w:r>
      <w:r w:rsidRPr="00EA524A">
        <w:rPr>
          <w:b/>
          <w:sz w:val="22"/>
          <w:szCs w:val="22"/>
          <w:u w:val="single"/>
        </w:rPr>
        <w:t>M</w:t>
      </w:r>
      <w:r w:rsidR="008E2863" w:rsidRPr="00EA524A">
        <w:rPr>
          <w:b/>
          <w:sz w:val="22"/>
          <w:szCs w:val="22"/>
          <w:u w:val="single"/>
        </w:rPr>
        <w:t>obilizasyon</w:t>
      </w:r>
      <w:r w:rsidRPr="00EA524A">
        <w:rPr>
          <w:b/>
          <w:sz w:val="22"/>
          <w:szCs w:val="22"/>
          <w:u w:val="single"/>
        </w:rPr>
        <w:t>/</w:t>
      </w:r>
      <w:r w:rsidR="00CC5A27" w:rsidRPr="00EA524A">
        <w:rPr>
          <w:b/>
          <w:sz w:val="22"/>
          <w:szCs w:val="22"/>
          <w:u w:val="single"/>
        </w:rPr>
        <w:t xml:space="preserve"> Ara Mobilizasyon/ </w:t>
      </w:r>
      <w:r w:rsidRPr="00EA524A">
        <w:rPr>
          <w:b/>
          <w:sz w:val="22"/>
          <w:szCs w:val="22"/>
          <w:u w:val="single"/>
        </w:rPr>
        <w:t>D</w:t>
      </w:r>
      <w:r w:rsidR="008E2863" w:rsidRPr="00EA524A">
        <w:rPr>
          <w:b/>
          <w:sz w:val="22"/>
          <w:szCs w:val="22"/>
          <w:u w:val="single"/>
        </w:rPr>
        <w:t>emobilizasyon</w:t>
      </w:r>
      <w:r w:rsidRPr="00EA524A">
        <w:rPr>
          <w:b/>
          <w:sz w:val="22"/>
          <w:szCs w:val="22"/>
          <w:u w:val="single"/>
        </w:rPr>
        <w:t>)</w:t>
      </w:r>
      <w:r w:rsidR="008E2863" w:rsidRPr="00EA524A">
        <w:rPr>
          <w:b/>
          <w:sz w:val="22"/>
          <w:szCs w:val="22"/>
          <w:u w:val="single"/>
        </w:rPr>
        <w:t>:</w:t>
      </w:r>
    </w:p>
    <w:p w14:paraId="27D6D56D" w14:textId="77777777" w:rsidR="008D3925" w:rsidRPr="00EA524A" w:rsidRDefault="008D3925" w:rsidP="007A0DFC">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outlineLvl w:val="0"/>
        <w:rPr>
          <w:b/>
          <w:bCs/>
          <w:u w:val="single"/>
        </w:rPr>
      </w:pPr>
    </w:p>
    <w:p w14:paraId="27D817FB" w14:textId="789FDC64" w:rsidR="000524F1" w:rsidRPr="00EA524A" w:rsidRDefault="00A24CAB" w:rsidP="007A0DFC">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outlineLvl w:val="0"/>
        <w:rPr>
          <w:u w:val="single"/>
        </w:rPr>
      </w:pPr>
      <w:r w:rsidRPr="00EA524A">
        <w:rPr>
          <w:b/>
          <w:bCs/>
          <w:u w:val="single"/>
        </w:rPr>
        <w:t>İlk Mobilizasyon Ü</w:t>
      </w:r>
      <w:r w:rsidR="007A0DFC" w:rsidRPr="00EA524A">
        <w:rPr>
          <w:b/>
          <w:bCs/>
          <w:u w:val="single"/>
        </w:rPr>
        <w:t>creti</w:t>
      </w:r>
      <w:r w:rsidRPr="00EA524A">
        <w:rPr>
          <w:b/>
          <w:bCs/>
          <w:u w:val="single"/>
        </w:rPr>
        <w:t>:</w:t>
      </w:r>
    </w:p>
    <w:p w14:paraId="27D817FD" w14:textId="7669569E" w:rsidR="001E28A2" w:rsidRPr="00EA524A" w:rsidRDefault="00A24CAB" w:rsidP="00E14935">
      <w:pPr>
        <w:jc w:val="both"/>
        <w:rPr>
          <w:color w:val="000000"/>
          <w:lang w:eastAsia="en-US"/>
        </w:rPr>
      </w:pPr>
      <w:r w:rsidRPr="00EA524A">
        <w:rPr>
          <w:color w:val="000000"/>
          <w:lang w:eastAsia="en-US"/>
        </w:rPr>
        <w:t>Kulenin ve ekipmanların lokasyona nakli,  kulenin ve ekipmanların lokasyonda montajı,</w:t>
      </w:r>
      <w:r w:rsidR="00527AC4" w:rsidRPr="00EA524A">
        <w:rPr>
          <w:color w:val="000000"/>
          <w:lang w:eastAsia="en-US"/>
        </w:rPr>
        <w:t xml:space="preserve"> motorin tankları altına sızdırmazlık sağlayacak 1. Kalite geomembran veya uygun ekipmanın serilmesi,</w:t>
      </w:r>
      <w:r w:rsidRPr="00EA524A">
        <w:rPr>
          <w:color w:val="000000"/>
          <w:lang w:eastAsia="en-US"/>
        </w:rPr>
        <w:t xml:space="preserve"> yan ve ön deliklerin kazılarak borularının yerleştirilmesi, yaşam kampının montajı, kullanılacak sondaj dizisi ve kuleye ait tüm parçaların inspekte raporunun </w:t>
      </w:r>
      <w:r w:rsidR="00130A7E" w:rsidRPr="00EA524A">
        <w:rPr>
          <w:color w:val="000000"/>
          <w:lang w:eastAsia="en-US"/>
        </w:rPr>
        <w:t>İdareye</w:t>
      </w:r>
      <w:r w:rsidRPr="00EA524A">
        <w:rPr>
          <w:color w:val="000000"/>
          <w:lang w:eastAsia="en-US"/>
        </w:rPr>
        <w:t xml:space="preserve"> sunulması, kule kabul testlerinin yapılması </w:t>
      </w:r>
      <w:r w:rsidR="004F5C4E" w:rsidRPr="00EA524A">
        <w:rPr>
          <w:color w:val="000000"/>
          <w:lang w:eastAsia="en-US"/>
        </w:rPr>
        <w:t>vb.</w:t>
      </w:r>
      <w:r w:rsidRPr="00EA524A">
        <w:rPr>
          <w:color w:val="000000"/>
          <w:lang w:eastAsia="en-US"/>
        </w:rPr>
        <w:t xml:space="preserve"> işleri kapsar. </w:t>
      </w:r>
      <w:r w:rsidR="00B9519C" w:rsidRPr="00EA524A">
        <w:rPr>
          <w:color w:val="000000"/>
          <w:lang w:eastAsia="en-US"/>
        </w:rPr>
        <w:t xml:space="preserve">İşletme ücretinin başlamasına kadarki </w:t>
      </w:r>
      <w:r w:rsidR="00F37772" w:rsidRPr="00EA524A">
        <w:rPr>
          <w:color w:val="000000"/>
          <w:lang w:eastAsia="en-US"/>
        </w:rPr>
        <w:t>Yüklenici</w:t>
      </w:r>
      <w:r w:rsidR="00B9519C" w:rsidRPr="00EA524A">
        <w:rPr>
          <w:color w:val="000000"/>
          <w:lang w:eastAsia="en-US"/>
        </w:rPr>
        <w:t xml:space="preserve"> yükümlülüklerinin yerine getirilmesine ilişkin ücrettir. </w:t>
      </w:r>
      <w:r w:rsidR="00E51EAA" w:rsidRPr="00EA524A">
        <w:rPr>
          <w:color w:val="000000"/>
          <w:u w:val="single"/>
          <w:lang w:eastAsia="en-US"/>
        </w:rPr>
        <w:t>Götürü bedel</w:t>
      </w:r>
      <w:r w:rsidR="00B9519C" w:rsidRPr="00EA524A">
        <w:rPr>
          <w:color w:val="000000"/>
          <w:u w:val="single"/>
          <w:lang w:eastAsia="en-US"/>
        </w:rPr>
        <w:t xml:space="preserve"> olarak teklif verilecektir.</w:t>
      </w:r>
      <w:r w:rsidR="00B9519C" w:rsidRPr="00EA524A">
        <w:rPr>
          <w:color w:val="000000"/>
          <w:lang w:eastAsia="en-US"/>
        </w:rPr>
        <w:t xml:space="preserve"> </w:t>
      </w:r>
      <w:r w:rsidR="00F37772" w:rsidRPr="00EA524A">
        <w:rPr>
          <w:color w:val="000000"/>
          <w:lang w:eastAsia="en-US"/>
        </w:rPr>
        <w:t>Yüklenici</w:t>
      </w:r>
      <w:r w:rsidR="00DF621D" w:rsidRPr="00EA524A">
        <w:rPr>
          <w:color w:val="000000"/>
          <w:lang w:eastAsia="en-US"/>
        </w:rPr>
        <w:t xml:space="preserve">, </w:t>
      </w:r>
      <w:r w:rsidRPr="00EA524A">
        <w:rPr>
          <w:color w:val="000000"/>
          <w:lang w:eastAsia="en-US"/>
        </w:rPr>
        <w:t>inspektesi yapılmayan malzemeyi k</w:t>
      </w:r>
      <w:r w:rsidR="00DF621D" w:rsidRPr="00EA524A">
        <w:rPr>
          <w:color w:val="000000"/>
          <w:lang w:eastAsia="en-US"/>
        </w:rPr>
        <w:t>ullanmayacaktır.</w:t>
      </w:r>
      <w:r w:rsidR="00F37772" w:rsidRPr="00EA524A">
        <w:rPr>
          <w:color w:val="000000"/>
          <w:lang w:eastAsia="en-US"/>
        </w:rPr>
        <w:t xml:space="preserve"> </w:t>
      </w:r>
      <w:r w:rsidR="00F33CF2" w:rsidRPr="00EA524A">
        <w:rPr>
          <w:color w:val="000000"/>
          <w:lang w:eastAsia="en-US"/>
        </w:rPr>
        <w:t xml:space="preserve">Kulenin, </w:t>
      </w:r>
      <w:r w:rsidR="00F37772" w:rsidRPr="00EA524A">
        <w:rPr>
          <w:color w:val="000000"/>
          <w:lang w:eastAsia="en-US"/>
        </w:rPr>
        <w:t>Yüklenici</w:t>
      </w:r>
      <w:r w:rsidR="00130A7E" w:rsidRPr="00EA524A">
        <w:rPr>
          <w:color w:val="000000"/>
          <w:lang w:eastAsia="en-US"/>
        </w:rPr>
        <w:t>ye</w:t>
      </w:r>
      <w:r w:rsidRPr="00EA524A">
        <w:rPr>
          <w:color w:val="000000"/>
          <w:lang w:eastAsia="en-US"/>
        </w:rPr>
        <w:t xml:space="preserve"> ait sahadan </w:t>
      </w:r>
      <w:r w:rsidR="00130A7E" w:rsidRPr="00EA524A">
        <w:rPr>
          <w:color w:val="000000"/>
          <w:lang w:eastAsia="en-US"/>
        </w:rPr>
        <w:t>İdarenin</w:t>
      </w:r>
      <w:r w:rsidRPr="00EA524A">
        <w:rPr>
          <w:color w:val="000000"/>
          <w:lang w:eastAsia="en-US"/>
        </w:rPr>
        <w:t xml:space="preserve"> göstereceği lokasyona nakledilerek montajı (mobilizasyon) sonrası kulenin sondaja hazır hale getirilip yazılı bir tutanak ile kabul edilmesinden sonra ilk mobilizasyon ücreti </w:t>
      </w:r>
      <w:r w:rsidR="00021484" w:rsidRPr="00EA524A">
        <w:rPr>
          <w:color w:val="000000"/>
          <w:lang w:eastAsia="en-US"/>
        </w:rPr>
        <w:t xml:space="preserve">ilk </w:t>
      </w:r>
      <w:r w:rsidR="004F5C4E" w:rsidRPr="00EA524A">
        <w:rPr>
          <w:color w:val="000000"/>
          <w:lang w:eastAsia="en-US"/>
        </w:rPr>
        <w:t>hakedişte</w:t>
      </w:r>
      <w:r w:rsidR="00021484" w:rsidRPr="00EA524A">
        <w:rPr>
          <w:color w:val="000000"/>
          <w:lang w:eastAsia="en-US"/>
        </w:rPr>
        <w:t xml:space="preserve"> ödenir.</w:t>
      </w:r>
      <w:r w:rsidRPr="00EA524A">
        <w:rPr>
          <w:color w:val="000000"/>
          <w:lang w:eastAsia="en-US"/>
        </w:rPr>
        <w:t xml:space="preserve"> </w:t>
      </w:r>
    </w:p>
    <w:p w14:paraId="2D6BAA9E" w14:textId="294C16D9" w:rsidR="000E09EE" w:rsidRPr="00EA524A" w:rsidRDefault="000E09EE" w:rsidP="00E14935">
      <w:pPr>
        <w:jc w:val="both"/>
        <w:rPr>
          <w:color w:val="000000"/>
          <w:lang w:eastAsia="en-US"/>
        </w:rPr>
      </w:pPr>
    </w:p>
    <w:p w14:paraId="251CB4FF" w14:textId="707C80F3" w:rsidR="00C01694" w:rsidRPr="00EA524A" w:rsidRDefault="00A24CAB" w:rsidP="00C01694">
      <w:pPr>
        <w:tabs>
          <w:tab w:val="left" w:pos="284"/>
          <w:tab w:val="left" w:pos="567"/>
          <w:tab w:val="left" w:pos="851"/>
        </w:tabs>
        <w:spacing w:line="280" w:lineRule="exact"/>
        <w:jc w:val="both"/>
        <w:rPr>
          <w:b/>
          <w:bCs/>
          <w:u w:val="single"/>
        </w:rPr>
      </w:pPr>
      <w:r w:rsidRPr="00EA524A">
        <w:rPr>
          <w:b/>
          <w:bCs/>
          <w:u w:val="single"/>
        </w:rPr>
        <w:t xml:space="preserve">Demobilizasyon </w:t>
      </w:r>
      <w:r w:rsidR="008D3925" w:rsidRPr="00EA524A">
        <w:rPr>
          <w:b/>
          <w:bCs/>
          <w:u w:val="single"/>
        </w:rPr>
        <w:t>Ü</w:t>
      </w:r>
      <w:r w:rsidRPr="00EA524A">
        <w:rPr>
          <w:b/>
          <w:bCs/>
          <w:u w:val="single"/>
        </w:rPr>
        <w:t>creti:</w:t>
      </w:r>
    </w:p>
    <w:p w14:paraId="59586736" w14:textId="6888CF2C" w:rsidR="00C01694" w:rsidRPr="00EA524A" w:rsidRDefault="00A24CAB" w:rsidP="00C01694">
      <w:pPr>
        <w:pStyle w:val="ListeParagraf"/>
        <w:ind w:left="0"/>
        <w:jc w:val="both"/>
      </w:pPr>
      <w:r w:rsidRPr="00EA524A">
        <w:t xml:space="preserve">Demobilizasyon kararı İdare tarafından </w:t>
      </w:r>
      <w:r w:rsidR="00F37772" w:rsidRPr="00EA524A">
        <w:t>Yüklenici</w:t>
      </w:r>
      <w:r w:rsidR="00130A7E" w:rsidRPr="00EA524A">
        <w:t>ye</w:t>
      </w:r>
      <w:r w:rsidRPr="00EA524A">
        <w:t xml:space="preserve">, sözleşme süresinin bitimine makul süre kala bildirilir. Son demobilizasyon işin toplam süresine dâhil değildir.  </w:t>
      </w:r>
    </w:p>
    <w:p w14:paraId="2F7C74E2" w14:textId="77777777" w:rsidR="00C01694" w:rsidRPr="00EA524A" w:rsidRDefault="00A24CAB" w:rsidP="00C01694">
      <w:pPr>
        <w:jc w:val="both"/>
      </w:pPr>
      <w:r w:rsidRPr="00EA524A">
        <w:t>Kulenin bulunduğu son lokasyondaki sondaj faaliyetlerinin tamamlanmasının ardından dizi sökümü, çamur tanklarının temizliği, kuyu başı sökülmesi, çevre ve lokasyon temizliği yapıldıktan ve lokasyon teslim tutanağı imzalandıktan sonra Götürü bedel olarak teklif edilen demobilizasyon ücreti ödenir.</w:t>
      </w:r>
    </w:p>
    <w:p w14:paraId="20B15E18" w14:textId="4B75A751" w:rsidR="00C01694" w:rsidRPr="00EA524A" w:rsidRDefault="00A24CAB" w:rsidP="00C01694">
      <w:pPr>
        <w:jc w:val="both"/>
      </w:pPr>
      <w:r w:rsidRPr="00EA524A">
        <w:t>Fakat</w:t>
      </w:r>
      <w:r w:rsidR="00391E90" w:rsidRPr="00EA524A">
        <w:t xml:space="preserve"> </w:t>
      </w:r>
      <w:r w:rsidR="00F37772" w:rsidRPr="00EA524A">
        <w:t>Yüklenici</w:t>
      </w:r>
      <w:r w:rsidR="00130A7E" w:rsidRPr="00EA524A">
        <w:t>nin</w:t>
      </w:r>
      <w:r w:rsidRPr="00EA524A">
        <w:t xml:space="preserve"> İdare ile yürürlükte olan sözleşmesindeki kulesini, İdare il</w:t>
      </w:r>
      <w:r w:rsidR="00E3177E" w:rsidRPr="00EA524A">
        <w:t>e imzalanacak yeni bir sözleşmey</w:t>
      </w:r>
      <w:r w:rsidRPr="00EA524A">
        <w:t xml:space="preserve">le işe devam ettirmesi durumunda, </w:t>
      </w:r>
      <w:r w:rsidR="00F37772" w:rsidRPr="00EA524A">
        <w:t>Yüklenici</w:t>
      </w:r>
      <w:r w:rsidRPr="00EA524A">
        <w:t xml:space="preserve"> yürürlükteki sözleşmenin demobilizasyon ücretini</w:t>
      </w:r>
      <w:r w:rsidR="00921579" w:rsidRPr="00EA524A">
        <w:t xml:space="preserve"> talep edemez, ilgili ücretin</w:t>
      </w:r>
      <w:r w:rsidRPr="00EA524A">
        <w:t xml:space="preserve"> İdare tarafından ödenmeyeceğini kabul ve taahhüt eder. </w:t>
      </w:r>
    </w:p>
    <w:p w14:paraId="20011F83" w14:textId="5CCBB13A" w:rsidR="00C01694" w:rsidRPr="00EA524A" w:rsidRDefault="00A24CAB" w:rsidP="00C01694">
      <w:pPr>
        <w:jc w:val="both"/>
      </w:pPr>
      <w:r w:rsidRPr="00EA524A">
        <w:t xml:space="preserve">Yeni Sözleşmenin Mobilizasyon ücreti, sözleşmenin imzalanmasını müteakip, kulenin yeni dönemdeki ilk </w:t>
      </w:r>
      <w:r w:rsidR="007210C7" w:rsidRPr="00EA524A">
        <w:t>S</w:t>
      </w:r>
      <w:r w:rsidRPr="00EA524A">
        <w:t xml:space="preserve">pud’ı ile hakedilir ve </w:t>
      </w:r>
      <w:r w:rsidR="00F37772" w:rsidRPr="00EA524A">
        <w:t>Yüklenici</w:t>
      </w:r>
      <w:r w:rsidR="00130A7E" w:rsidRPr="00EA524A">
        <w:t>ye</w:t>
      </w:r>
      <w:r w:rsidRPr="00EA524A">
        <w:t xml:space="preserve"> ödenir. </w:t>
      </w:r>
    </w:p>
    <w:p w14:paraId="5B4CD206" w14:textId="75022231" w:rsidR="00C01694" w:rsidRPr="00EA524A" w:rsidRDefault="00A24CAB" w:rsidP="00C01694">
      <w:pPr>
        <w:jc w:val="both"/>
      </w:pPr>
      <w:r w:rsidRPr="00EA524A">
        <w:t xml:space="preserve">Sözleşmenin sona ermesi ve yeni ihale dönemi için sözleşme imzalanmaması/imzalanamaması durumunda, </w:t>
      </w:r>
      <w:r w:rsidR="00F37772" w:rsidRPr="00EA524A">
        <w:t>Yüklenici</w:t>
      </w:r>
      <w:r w:rsidR="00130A7E" w:rsidRPr="00EA524A">
        <w:t>nin</w:t>
      </w:r>
      <w:r w:rsidRPr="00EA524A">
        <w:t xml:space="preserve"> lokasyonu uygun şekilde terk etmesi halinde, yürürlükte olan sözleşmedeki demobilizasyon ücreti hakedilir ve </w:t>
      </w:r>
      <w:r w:rsidR="00F37772" w:rsidRPr="00EA524A">
        <w:t>Yüklenici</w:t>
      </w:r>
      <w:r w:rsidR="00130A7E" w:rsidRPr="00EA524A">
        <w:t>ye</w:t>
      </w:r>
      <w:r w:rsidRPr="00EA524A">
        <w:t xml:space="preserve"> ödenir.</w:t>
      </w:r>
    </w:p>
    <w:p w14:paraId="0F3D441A" w14:textId="77777777" w:rsidR="00C01694" w:rsidRPr="00EA524A" w:rsidRDefault="00A24CAB" w:rsidP="00C01694">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both"/>
        <w:outlineLvl w:val="0"/>
      </w:pPr>
      <w:r w:rsidRPr="00EA524A">
        <w:t>Akaryakıt fiyatlarına zam gelmesi ve nakliye katsayısının artması halinde Mobilizasyon, Demobilizasyon ve Ara nakliyeler için, akaryakıt fiyat farkı veya başka bir ad altında herhangi bir ödeme yapılmayacaktır.</w:t>
      </w:r>
    </w:p>
    <w:p w14:paraId="17B12EA2" w14:textId="77777777" w:rsidR="00042CE3" w:rsidRPr="00EA524A" w:rsidRDefault="00042CE3" w:rsidP="00E14935">
      <w:pPr>
        <w:jc w:val="both"/>
        <w:rPr>
          <w:color w:val="000000"/>
          <w:lang w:eastAsia="en-US"/>
        </w:rPr>
      </w:pPr>
    </w:p>
    <w:p w14:paraId="27D817FE" w14:textId="6F26EC00" w:rsidR="000524F1" w:rsidRPr="00EA524A" w:rsidRDefault="00A24CAB" w:rsidP="007A0DFC">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outlineLvl w:val="0"/>
        <w:rPr>
          <w:b/>
          <w:u w:val="single"/>
          <w:lang w:val="fr-FR"/>
        </w:rPr>
      </w:pPr>
      <w:r w:rsidRPr="00EA524A">
        <w:rPr>
          <w:b/>
          <w:bCs/>
          <w:u w:val="single"/>
        </w:rPr>
        <w:t>Ara</w:t>
      </w:r>
      <w:r w:rsidR="00C95C2B" w:rsidRPr="00EA524A">
        <w:rPr>
          <w:b/>
          <w:bCs/>
          <w:u w:val="single"/>
        </w:rPr>
        <w:t xml:space="preserve"> (İnter)</w:t>
      </w:r>
      <w:r w:rsidR="008D3925" w:rsidRPr="00EA524A">
        <w:rPr>
          <w:b/>
          <w:bCs/>
          <w:u w:val="single"/>
        </w:rPr>
        <w:t xml:space="preserve"> </w:t>
      </w:r>
      <w:r w:rsidRPr="00EA524A">
        <w:rPr>
          <w:b/>
          <w:bCs/>
          <w:u w:val="single"/>
        </w:rPr>
        <w:t>M</w:t>
      </w:r>
      <w:r w:rsidR="007A0DFC" w:rsidRPr="00EA524A">
        <w:rPr>
          <w:b/>
          <w:bCs/>
          <w:u w:val="single"/>
        </w:rPr>
        <w:t xml:space="preserve">obilizasyon </w:t>
      </w:r>
      <w:r w:rsidR="008D3925" w:rsidRPr="00EA524A">
        <w:rPr>
          <w:b/>
          <w:bCs/>
          <w:u w:val="single"/>
        </w:rPr>
        <w:t>Ü</w:t>
      </w:r>
      <w:r w:rsidR="007A0DFC" w:rsidRPr="00EA524A">
        <w:rPr>
          <w:b/>
          <w:bCs/>
          <w:u w:val="single"/>
        </w:rPr>
        <w:t>creti</w:t>
      </w:r>
      <w:r w:rsidRPr="00EA524A">
        <w:rPr>
          <w:b/>
          <w:bCs/>
          <w:u w:val="single"/>
        </w:rPr>
        <w:t>:</w:t>
      </w:r>
    </w:p>
    <w:p w14:paraId="119C0FD5" w14:textId="61A9C47D" w:rsidR="009363AB" w:rsidRPr="00EA524A" w:rsidRDefault="00A24CAB" w:rsidP="00845497">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outlineLvl w:val="0"/>
      </w:pPr>
      <w:r w:rsidRPr="00EA524A">
        <w:t>İ</w:t>
      </w:r>
      <w:r w:rsidR="000524F1" w:rsidRPr="00EA524A">
        <w:t xml:space="preserve">lk kuyunun </w:t>
      </w:r>
      <w:r w:rsidR="00461A82" w:rsidRPr="00EA524A">
        <w:t>sondaj pro</w:t>
      </w:r>
      <w:r w:rsidR="00E91BE8" w:rsidRPr="00EA524A">
        <w:t>g</w:t>
      </w:r>
      <w:r w:rsidR="00461A82" w:rsidRPr="00EA524A">
        <w:t xml:space="preserve">ramının </w:t>
      </w:r>
      <w:r w:rsidR="000524F1" w:rsidRPr="00EA524A">
        <w:t>tamamlanması</w:t>
      </w:r>
      <w:r w:rsidR="00461A82" w:rsidRPr="00EA524A">
        <w:t xml:space="preserve">yla T1 ücreti kesilir ve kule serbest kalır. Bu zamandan itibaren kulenin demontajı, </w:t>
      </w:r>
      <w:r w:rsidR="00F37772" w:rsidRPr="00EA524A">
        <w:t>Yüklenici</w:t>
      </w:r>
      <w:r w:rsidR="00E33659" w:rsidRPr="00EA524A">
        <w:t xml:space="preserve"> ve İdare malzemelerinin</w:t>
      </w:r>
      <w:r w:rsidR="00271F52" w:rsidRPr="00EA524A">
        <w:t>, kimyasallarının</w:t>
      </w:r>
      <w:r w:rsidR="00E33659" w:rsidRPr="00EA524A">
        <w:t xml:space="preserve">, ekipman ve akaryakıtının </w:t>
      </w:r>
      <w:r w:rsidR="000640C7" w:rsidRPr="00EA524A">
        <w:t>sonraki</w:t>
      </w:r>
      <w:r w:rsidR="00461A82" w:rsidRPr="00EA524A">
        <w:t xml:space="preserve"> kuyuya nakliyatı ve montajı yapılır</w:t>
      </w:r>
      <w:r w:rsidR="000640C7" w:rsidRPr="00EA524A">
        <w:t xml:space="preserve">. </w:t>
      </w:r>
      <w:r w:rsidR="00130A7E" w:rsidRPr="00EA524A">
        <w:t>İdareye</w:t>
      </w:r>
      <w:r w:rsidR="00943D9D" w:rsidRPr="00EA524A">
        <w:t xml:space="preserve"> ait tüm malzemelerin ve </w:t>
      </w:r>
      <w:r w:rsidR="00845497" w:rsidRPr="00EA524A">
        <w:t>İdare adına hizmet sağlayan “3. Taraflar</w:t>
      </w:r>
      <w:r w:rsidR="00943D9D" w:rsidRPr="00EA524A">
        <w:t>”ın</w:t>
      </w:r>
      <w:r w:rsidR="009C697C" w:rsidRPr="00EA524A">
        <w:t xml:space="preserve"> en fazla 5 adet yük kadar </w:t>
      </w:r>
      <w:r w:rsidR="00845497" w:rsidRPr="00EA524A">
        <w:t xml:space="preserve">malzemelerinin nakliyesi </w:t>
      </w:r>
      <w:r w:rsidR="00F37772" w:rsidRPr="00EA524A">
        <w:t>Yüklenici</w:t>
      </w:r>
      <w:r w:rsidR="00845497" w:rsidRPr="00EA524A">
        <w:t xml:space="preserve"> Firma sorumluluğunda olup sözleşme bedeline dahildir. </w:t>
      </w:r>
      <w:r w:rsidR="000640C7" w:rsidRPr="00EA524A">
        <w:t>Y</w:t>
      </w:r>
      <w:r w:rsidR="00461A82" w:rsidRPr="00EA524A">
        <w:t>eni kuyuda sondaja başlayıncaya kadar tüm bu faaliyetler</w:t>
      </w:r>
      <w:r w:rsidR="003F4D2E" w:rsidRPr="00EA524A">
        <w:t>i kapsayan intermobilizasyon işi için ödenecek ücret spud ile hakedilir ve</w:t>
      </w:r>
      <w:r w:rsidR="00BA3BF5" w:rsidRPr="00EA524A">
        <w:t xml:space="preserve"> </w:t>
      </w:r>
      <w:r w:rsidR="00E51EAA" w:rsidRPr="00EA524A">
        <w:rPr>
          <w:u w:val="single"/>
        </w:rPr>
        <w:t>götürü bedel</w:t>
      </w:r>
      <w:r w:rsidR="00461A82" w:rsidRPr="00EA524A">
        <w:rPr>
          <w:u w:val="single"/>
        </w:rPr>
        <w:t xml:space="preserve"> </w:t>
      </w:r>
      <w:r w:rsidR="000640C7" w:rsidRPr="00EA524A">
        <w:rPr>
          <w:u w:val="single"/>
        </w:rPr>
        <w:t xml:space="preserve">olarak </w:t>
      </w:r>
      <w:r w:rsidR="00461A82" w:rsidRPr="00EA524A">
        <w:rPr>
          <w:u w:val="single"/>
        </w:rPr>
        <w:t>ödenir.</w:t>
      </w:r>
      <w:r w:rsidR="00461A82" w:rsidRPr="00EA524A">
        <w:t xml:space="preserve"> Aynı zamanda bu ücrete </w:t>
      </w:r>
      <w:r w:rsidR="00F37772" w:rsidRPr="00EA524A">
        <w:t>Yüklenici</w:t>
      </w:r>
      <w:r w:rsidR="00130A7E" w:rsidRPr="00EA524A">
        <w:t>nin</w:t>
      </w:r>
      <w:r w:rsidR="00461A82" w:rsidRPr="00EA524A">
        <w:t xml:space="preserve"> önceki lokasyondan kuleyi demonte etmesi ve kendisinden</w:t>
      </w:r>
      <w:r w:rsidR="001116F0" w:rsidRPr="00EA524A">
        <w:t xml:space="preserve"> kaynaklı atıkları temizlemesi de</w:t>
      </w:r>
      <w:r w:rsidR="00461A82" w:rsidRPr="00EA524A">
        <w:t xml:space="preserve"> </w:t>
      </w:r>
      <w:r w:rsidR="00A047A5" w:rsidRPr="00EA524A">
        <w:t>dâhildir</w:t>
      </w:r>
      <w:r w:rsidR="00461A82" w:rsidRPr="00EA524A">
        <w:t>.</w:t>
      </w:r>
      <w:r w:rsidR="00650BD0" w:rsidRPr="00EA524A">
        <w:t xml:space="preserve"> Spud komisyonun ilgili intermob için ilk toplanması neticesinde eksiklik nedeniyle spud verilmeyen kuleler için tespit edilen uygunsuzlukların giderilmesini takiben, spud komisyonunun ikinci kez çağrılması halinde ikinci kez komisyonun toplanması, spud kontrolleri için lokasyona intikali ve kontrollerin tekrarlanması sürecinde geçen verimsiz zaman </w:t>
      </w:r>
      <w:r w:rsidR="00F37772" w:rsidRPr="00EA524A">
        <w:t>Yüklenici</w:t>
      </w:r>
      <w:r w:rsidR="00650BD0" w:rsidRPr="00EA524A">
        <w:t xml:space="preserve"> sorumluluğunda olacaktır, bu süreçte </w:t>
      </w:r>
      <w:r w:rsidR="00F37772" w:rsidRPr="00EA524A">
        <w:t>Yüklenici</w:t>
      </w:r>
      <w:r w:rsidR="00650BD0" w:rsidRPr="00EA524A">
        <w:t xml:space="preserve"> Firma herhangi bir hak talebinde bulunamayacaktır.</w:t>
      </w:r>
      <w:r w:rsidR="005D061C" w:rsidRPr="00EA524A">
        <w:t xml:space="preserve"> </w:t>
      </w:r>
      <w:r w:rsidR="000E25D0" w:rsidRPr="00EA524A">
        <w:t xml:space="preserve">İller arası </w:t>
      </w:r>
      <w:r w:rsidR="008210CC" w:rsidRPr="00EA524A">
        <w:t>nakliyat en kısa Devlet Karayolundan yapılacaktır.</w:t>
      </w:r>
      <w:r w:rsidR="00E330BA" w:rsidRPr="00EA524A">
        <w:t xml:space="preserve"> Birim Fiyat Teklif Cetvelinde belirtilen nakliyat sayıları tahmini olup, sayılarda değişiklik olabilecektir. Ancak İsteklilerin teklifleri belirtilen nakliyat sayıları esas alınarak değerlendirme yapılacaktır.</w:t>
      </w:r>
      <w:r w:rsidRPr="00EA524A">
        <w:t xml:space="preserve"> İntermobilizasyon için birim fiyat teklif cetvelinde verilen teklifler 0-50 km aralığındaki mesafe için geçerlidir</w:t>
      </w:r>
      <w:r w:rsidR="00414242" w:rsidRPr="00EA524A">
        <w:t xml:space="preserve"> (kule kaydırma işlemi</w:t>
      </w:r>
      <w:r w:rsidR="00611AE7" w:rsidRPr="00EA524A">
        <w:t xml:space="preserve"> </w:t>
      </w:r>
      <w:r w:rsidR="00414242" w:rsidRPr="00EA524A">
        <w:t>bu kapsama</w:t>
      </w:r>
      <w:r w:rsidR="00955062" w:rsidRPr="00EA524A">
        <w:t xml:space="preserve"> </w:t>
      </w:r>
      <w:r w:rsidR="00414242" w:rsidRPr="00EA524A">
        <w:t xml:space="preserve">dahil değildir). </w:t>
      </w:r>
      <w:r w:rsidRPr="00EA524A">
        <w:t xml:space="preserve">51 km ve üstü </w:t>
      </w:r>
      <w:r w:rsidR="002A2A1D" w:rsidRPr="00EA524A">
        <w:t>intermobilizasyon</w:t>
      </w:r>
      <w:r w:rsidR="00BA4A1D" w:rsidRPr="00EA524A">
        <w:t xml:space="preserve"> mesafeleri için</w:t>
      </w:r>
      <w:r w:rsidRPr="00EA524A">
        <w:t xml:space="preserve"> aşağıdaki ücret tablosuna göre intermobilizasyon ücreti belirlenir ve</w:t>
      </w:r>
      <w:r w:rsidR="00BA4A1D" w:rsidRPr="00EA524A">
        <w:t xml:space="preserve"> </w:t>
      </w:r>
      <w:r w:rsidR="00F37772" w:rsidRPr="00EA524A">
        <w:t>Yüklenici</w:t>
      </w:r>
      <w:r w:rsidR="00130A7E" w:rsidRPr="00EA524A">
        <w:t>ye</w:t>
      </w:r>
      <w:r w:rsidRPr="00EA524A">
        <w:t xml:space="preserve"> ödenir:</w:t>
      </w:r>
    </w:p>
    <w:p w14:paraId="71F8B08F" w14:textId="6C9A583B" w:rsidR="0050391B" w:rsidRPr="00EA524A" w:rsidRDefault="0050391B" w:rsidP="00EA2935">
      <w:pPr>
        <w:jc w:val="both"/>
      </w:pPr>
    </w:p>
    <w:p w14:paraId="640E70E3" w14:textId="40DA233E" w:rsidR="009363AB" w:rsidRPr="00EA524A" w:rsidRDefault="009363AB" w:rsidP="00EA2935">
      <w:pPr>
        <w:jc w:val="both"/>
      </w:pPr>
    </w:p>
    <w:p w14:paraId="0B86C650" w14:textId="520A978B" w:rsidR="00841F84" w:rsidRPr="00EA524A" w:rsidRDefault="00841F84" w:rsidP="00EA2935">
      <w:pPr>
        <w:jc w:val="both"/>
      </w:pPr>
    </w:p>
    <w:p w14:paraId="7B648E6D" w14:textId="77777777" w:rsidR="00841F84" w:rsidRPr="00EA524A" w:rsidRDefault="00841F84" w:rsidP="00EA2935">
      <w:pPr>
        <w:jc w:val="both"/>
      </w:pPr>
    </w:p>
    <w:tbl>
      <w:tblPr>
        <w:tblW w:w="10485" w:type="dxa"/>
        <w:tblCellMar>
          <w:left w:w="70" w:type="dxa"/>
          <w:right w:w="70" w:type="dxa"/>
        </w:tblCellMar>
        <w:tblLook w:val="04A0" w:firstRow="1" w:lastRow="0" w:firstColumn="1" w:lastColumn="0" w:noHBand="0" w:noVBand="1"/>
      </w:tblPr>
      <w:tblGrid>
        <w:gridCol w:w="2720"/>
        <w:gridCol w:w="7765"/>
      </w:tblGrid>
      <w:tr w:rsidR="00A76980" w:rsidRPr="00EA524A" w14:paraId="66618837" w14:textId="77777777" w:rsidTr="009363AB">
        <w:trPr>
          <w:trHeight w:val="300"/>
        </w:trPr>
        <w:tc>
          <w:tcPr>
            <w:tcW w:w="2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97496" w14:textId="3CEFFD42" w:rsidR="009363AB" w:rsidRPr="00EA524A" w:rsidRDefault="00A24CAB" w:rsidP="00695A7F">
            <w:pPr>
              <w:jc w:val="center"/>
              <w:rPr>
                <w:rFonts w:ascii="Calibri" w:hAnsi="Calibri" w:cs="Calibri"/>
                <w:b/>
                <w:bCs/>
                <w:color w:val="000000"/>
                <w:sz w:val="22"/>
                <w:szCs w:val="22"/>
              </w:rPr>
            </w:pPr>
            <w:r w:rsidRPr="00EA524A">
              <w:rPr>
                <w:rFonts w:ascii="Calibri" w:hAnsi="Calibri" w:cs="Calibri"/>
                <w:b/>
                <w:bCs/>
                <w:color w:val="000000"/>
                <w:sz w:val="22"/>
                <w:szCs w:val="22"/>
              </w:rPr>
              <w:t>İntermobilizasyon Mesafesi</w:t>
            </w:r>
          </w:p>
        </w:tc>
        <w:tc>
          <w:tcPr>
            <w:tcW w:w="7765" w:type="dxa"/>
            <w:tcBorders>
              <w:top w:val="single" w:sz="4" w:space="0" w:color="auto"/>
              <w:left w:val="nil"/>
              <w:bottom w:val="single" w:sz="4" w:space="0" w:color="auto"/>
              <w:right w:val="single" w:sz="4" w:space="0" w:color="auto"/>
            </w:tcBorders>
            <w:shd w:val="clear" w:color="auto" w:fill="auto"/>
            <w:noWrap/>
            <w:vAlign w:val="center"/>
            <w:hideMark/>
          </w:tcPr>
          <w:p w14:paraId="7A1A84B2" w14:textId="5C1B4624" w:rsidR="009363AB" w:rsidRPr="00EA524A" w:rsidRDefault="00A24CAB" w:rsidP="00695A7F">
            <w:pPr>
              <w:jc w:val="center"/>
              <w:rPr>
                <w:rFonts w:ascii="Calibri" w:hAnsi="Calibri" w:cs="Calibri"/>
                <w:b/>
                <w:bCs/>
                <w:color w:val="000000"/>
                <w:sz w:val="22"/>
                <w:szCs w:val="22"/>
              </w:rPr>
            </w:pPr>
            <w:r w:rsidRPr="00EA524A">
              <w:rPr>
                <w:rFonts w:ascii="Calibri" w:hAnsi="Calibri" w:cs="Calibri"/>
                <w:b/>
                <w:bCs/>
                <w:color w:val="000000"/>
                <w:sz w:val="22"/>
                <w:szCs w:val="22"/>
              </w:rPr>
              <w:t>Hesaplama Yöntemi</w:t>
            </w:r>
          </w:p>
        </w:tc>
      </w:tr>
      <w:tr w:rsidR="00A76980" w:rsidRPr="00EA524A" w14:paraId="0BF26BAF" w14:textId="77777777" w:rsidTr="009363AB">
        <w:trPr>
          <w:trHeight w:val="695"/>
        </w:trPr>
        <w:tc>
          <w:tcPr>
            <w:tcW w:w="2720" w:type="dxa"/>
            <w:tcBorders>
              <w:top w:val="nil"/>
              <w:left w:val="single" w:sz="4" w:space="0" w:color="auto"/>
              <w:bottom w:val="single" w:sz="4" w:space="0" w:color="auto"/>
              <w:right w:val="single" w:sz="4" w:space="0" w:color="auto"/>
            </w:tcBorders>
            <w:shd w:val="clear" w:color="auto" w:fill="auto"/>
            <w:noWrap/>
            <w:vAlign w:val="center"/>
          </w:tcPr>
          <w:p w14:paraId="3E44A650" w14:textId="2D29EEF4" w:rsidR="00695A7F" w:rsidRPr="00EA524A" w:rsidRDefault="00A24CAB" w:rsidP="00695A7F">
            <w:pPr>
              <w:jc w:val="center"/>
              <w:rPr>
                <w:rFonts w:ascii="Calibri" w:hAnsi="Calibri" w:cs="Calibri"/>
                <w:b/>
                <w:bCs/>
                <w:color w:val="000000"/>
                <w:sz w:val="22"/>
                <w:szCs w:val="22"/>
              </w:rPr>
            </w:pPr>
            <w:r w:rsidRPr="00EA524A">
              <w:rPr>
                <w:rFonts w:ascii="Calibri" w:hAnsi="Calibri" w:cs="Calibri"/>
                <w:b/>
                <w:bCs/>
                <w:color w:val="000000"/>
                <w:sz w:val="22"/>
                <w:szCs w:val="22"/>
              </w:rPr>
              <w:t>0-50 km</w:t>
            </w:r>
          </w:p>
        </w:tc>
        <w:tc>
          <w:tcPr>
            <w:tcW w:w="7765" w:type="dxa"/>
            <w:tcBorders>
              <w:top w:val="nil"/>
              <w:left w:val="nil"/>
              <w:bottom w:val="single" w:sz="4" w:space="0" w:color="auto"/>
              <w:right w:val="single" w:sz="4" w:space="0" w:color="auto"/>
            </w:tcBorders>
            <w:shd w:val="clear" w:color="auto" w:fill="auto"/>
            <w:vAlign w:val="center"/>
          </w:tcPr>
          <w:p w14:paraId="6AAD0DAC" w14:textId="229CCED4" w:rsidR="00695A7F" w:rsidRPr="00EA524A" w:rsidRDefault="00A24CAB" w:rsidP="00695A7F">
            <w:pPr>
              <w:rPr>
                <w:rFonts w:ascii="Calibri" w:hAnsi="Calibri" w:cs="Calibri"/>
                <w:color w:val="000000"/>
                <w:sz w:val="22"/>
                <w:szCs w:val="22"/>
              </w:rPr>
            </w:pPr>
            <w:r w:rsidRPr="00EA524A">
              <w:rPr>
                <w:rFonts w:ascii="Calibri" w:hAnsi="Calibri" w:cs="Calibri"/>
                <w:color w:val="000000"/>
                <w:sz w:val="22"/>
                <w:szCs w:val="22"/>
              </w:rPr>
              <w:t>X (Birim Fiyat Teklif Cetvelinde teklif edilen intermobilizasyon ücreti) ödenir.</w:t>
            </w:r>
          </w:p>
        </w:tc>
      </w:tr>
      <w:tr w:rsidR="00A76980" w:rsidRPr="00EA524A" w14:paraId="3A369102" w14:textId="77777777" w:rsidTr="009363AB">
        <w:trPr>
          <w:trHeight w:val="695"/>
        </w:trPr>
        <w:tc>
          <w:tcPr>
            <w:tcW w:w="2720" w:type="dxa"/>
            <w:tcBorders>
              <w:top w:val="nil"/>
              <w:left w:val="single" w:sz="4" w:space="0" w:color="auto"/>
              <w:bottom w:val="single" w:sz="4" w:space="0" w:color="auto"/>
              <w:right w:val="single" w:sz="4" w:space="0" w:color="auto"/>
            </w:tcBorders>
            <w:shd w:val="clear" w:color="auto" w:fill="auto"/>
            <w:noWrap/>
            <w:vAlign w:val="center"/>
            <w:hideMark/>
          </w:tcPr>
          <w:p w14:paraId="46B38105" w14:textId="77777777" w:rsidR="009363AB" w:rsidRPr="00EA524A" w:rsidRDefault="00A24CAB" w:rsidP="00695A7F">
            <w:pPr>
              <w:jc w:val="center"/>
              <w:rPr>
                <w:rFonts w:ascii="Calibri" w:hAnsi="Calibri" w:cs="Calibri"/>
                <w:b/>
                <w:bCs/>
                <w:color w:val="000000"/>
                <w:sz w:val="22"/>
                <w:szCs w:val="22"/>
              </w:rPr>
            </w:pPr>
            <w:r w:rsidRPr="00EA524A">
              <w:rPr>
                <w:rFonts w:ascii="Calibri" w:hAnsi="Calibri" w:cs="Calibri"/>
                <w:b/>
                <w:bCs/>
                <w:color w:val="000000"/>
                <w:sz w:val="22"/>
                <w:szCs w:val="22"/>
              </w:rPr>
              <w:t>51-100 km</w:t>
            </w:r>
          </w:p>
        </w:tc>
        <w:tc>
          <w:tcPr>
            <w:tcW w:w="7765" w:type="dxa"/>
            <w:tcBorders>
              <w:top w:val="nil"/>
              <w:left w:val="nil"/>
              <w:bottom w:val="single" w:sz="4" w:space="0" w:color="auto"/>
              <w:right w:val="single" w:sz="4" w:space="0" w:color="auto"/>
            </w:tcBorders>
            <w:shd w:val="clear" w:color="auto" w:fill="auto"/>
            <w:vAlign w:val="center"/>
            <w:hideMark/>
          </w:tcPr>
          <w:p w14:paraId="6F696AE4" w14:textId="3CA6786D" w:rsidR="009363AB" w:rsidRPr="00EA524A" w:rsidRDefault="00A24CAB" w:rsidP="00387646">
            <w:pPr>
              <w:rPr>
                <w:rFonts w:ascii="Calibri" w:hAnsi="Calibri" w:cs="Calibri"/>
                <w:color w:val="000000"/>
                <w:sz w:val="22"/>
                <w:szCs w:val="22"/>
              </w:rPr>
            </w:pPr>
            <w:r w:rsidRPr="00EA524A">
              <w:rPr>
                <w:rFonts w:ascii="Calibri" w:hAnsi="Calibri" w:cs="Calibri"/>
                <w:color w:val="000000"/>
                <w:sz w:val="22"/>
                <w:szCs w:val="22"/>
              </w:rPr>
              <w:t>1,</w:t>
            </w:r>
            <w:r w:rsidR="00387646" w:rsidRPr="00EA524A">
              <w:rPr>
                <w:rFonts w:ascii="Calibri" w:hAnsi="Calibri" w:cs="Calibri"/>
                <w:color w:val="000000"/>
                <w:sz w:val="22"/>
                <w:szCs w:val="22"/>
              </w:rPr>
              <w:t>2</w:t>
            </w:r>
            <w:r w:rsidRPr="00EA524A">
              <w:rPr>
                <w:rFonts w:ascii="Calibri" w:hAnsi="Calibri" w:cs="Calibri"/>
                <w:color w:val="000000"/>
                <w:sz w:val="22"/>
                <w:szCs w:val="22"/>
              </w:rPr>
              <w:t xml:space="preserve"> X ödenir.</w:t>
            </w:r>
            <w:r w:rsidR="00295BAC" w:rsidRPr="00EA524A">
              <w:rPr>
                <w:rFonts w:ascii="Calibri" w:hAnsi="Calibri" w:cs="Calibri"/>
                <w:color w:val="000000"/>
                <w:sz w:val="22"/>
                <w:szCs w:val="22"/>
              </w:rPr>
              <w:t>(Birim Fiyat Teklif Cetvelinde teklif edilen</w:t>
            </w:r>
            <w:r w:rsidR="008118B1" w:rsidRPr="00EA524A">
              <w:rPr>
                <w:rFonts w:ascii="Calibri" w:hAnsi="Calibri" w:cs="Calibri"/>
                <w:color w:val="000000"/>
                <w:sz w:val="22"/>
                <w:szCs w:val="22"/>
              </w:rPr>
              <w:t xml:space="preserve"> intermobilizasyon ücreti 1,2</w:t>
            </w:r>
            <w:r w:rsidR="00387646" w:rsidRPr="00EA524A">
              <w:rPr>
                <w:rFonts w:ascii="Calibri" w:hAnsi="Calibri" w:cs="Calibri"/>
                <w:color w:val="000000"/>
                <w:sz w:val="22"/>
                <w:szCs w:val="22"/>
              </w:rPr>
              <w:t xml:space="preserve"> </w:t>
            </w:r>
            <w:r w:rsidR="00841DE9" w:rsidRPr="00EA524A">
              <w:rPr>
                <w:rFonts w:ascii="Calibri" w:hAnsi="Calibri" w:cs="Calibri"/>
                <w:color w:val="000000"/>
                <w:sz w:val="22"/>
                <w:szCs w:val="22"/>
              </w:rPr>
              <w:t xml:space="preserve"> </w:t>
            </w:r>
            <w:r w:rsidR="00387646" w:rsidRPr="00EA524A">
              <w:rPr>
                <w:rFonts w:ascii="Calibri" w:hAnsi="Calibri" w:cs="Calibri"/>
                <w:color w:val="000000"/>
                <w:sz w:val="22"/>
                <w:szCs w:val="22"/>
              </w:rPr>
              <w:t>ile çarpılır</w:t>
            </w:r>
            <w:r w:rsidR="00295BAC" w:rsidRPr="00EA524A">
              <w:rPr>
                <w:rFonts w:ascii="Calibri" w:hAnsi="Calibri" w:cs="Calibri"/>
                <w:color w:val="000000"/>
                <w:sz w:val="22"/>
                <w:szCs w:val="22"/>
              </w:rPr>
              <w:t>)</w:t>
            </w:r>
          </w:p>
        </w:tc>
      </w:tr>
      <w:tr w:rsidR="00A76980" w:rsidRPr="00EA524A" w14:paraId="4ACE1AD0" w14:textId="77777777" w:rsidTr="009363AB">
        <w:trPr>
          <w:trHeight w:val="563"/>
        </w:trPr>
        <w:tc>
          <w:tcPr>
            <w:tcW w:w="2720" w:type="dxa"/>
            <w:tcBorders>
              <w:top w:val="nil"/>
              <w:left w:val="single" w:sz="4" w:space="0" w:color="auto"/>
              <w:bottom w:val="single" w:sz="4" w:space="0" w:color="auto"/>
              <w:right w:val="single" w:sz="4" w:space="0" w:color="auto"/>
            </w:tcBorders>
            <w:shd w:val="clear" w:color="auto" w:fill="auto"/>
            <w:noWrap/>
            <w:vAlign w:val="center"/>
            <w:hideMark/>
          </w:tcPr>
          <w:p w14:paraId="5A65CE05" w14:textId="77777777" w:rsidR="009363AB" w:rsidRPr="00EA524A" w:rsidRDefault="00A24CAB" w:rsidP="00695A7F">
            <w:pPr>
              <w:jc w:val="center"/>
              <w:rPr>
                <w:rFonts w:ascii="Calibri" w:hAnsi="Calibri" w:cs="Calibri"/>
                <w:b/>
                <w:bCs/>
                <w:color w:val="000000"/>
                <w:sz w:val="22"/>
                <w:szCs w:val="22"/>
              </w:rPr>
            </w:pPr>
            <w:r w:rsidRPr="00EA524A">
              <w:rPr>
                <w:rFonts w:ascii="Calibri" w:hAnsi="Calibri" w:cs="Calibri"/>
                <w:b/>
                <w:bCs/>
                <w:color w:val="000000"/>
                <w:sz w:val="22"/>
                <w:szCs w:val="22"/>
              </w:rPr>
              <w:t>101-200 km</w:t>
            </w:r>
          </w:p>
        </w:tc>
        <w:tc>
          <w:tcPr>
            <w:tcW w:w="7765" w:type="dxa"/>
            <w:tcBorders>
              <w:top w:val="nil"/>
              <w:left w:val="nil"/>
              <w:bottom w:val="single" w:sz="4" w:space="0" w:color="auto"/>
              <w:right w:val="single" w:sz="4" w:space="0" w:color="auto"/>
            </w:tcBorders>
            <w:shd w:val="clear" w:color="auto" w:fill="auto"/>
            <w:vAlign w:val="center"/>
            <w:hideMark/>
          </w:tcPr>
          <w:p w14:paraId="0E9D7CEC" w14:textId="63D2EEE6" w:rsidR="009363AB" w:rsidRPr="00EA524A" w:rsidRDefault="00A24CAB" w:rsidP="00387646">
            <w:pPr>
              <w:rPr>
                <w:rFonts w:ascii="Calibri" w:hAnsi="Calibri" w:cs="Calibri"/>
                <w:color w:val="000000"/>
                <w:sz w:val="22"/>
                <w:szCs w:val="22"/>
              </w:rPr>
            </w:pPr>
            <w:r w:rsidRPr="00EA524A">
              <w:rPr>
                <w:rFonts w:ascii="Calibri" w:hAnsi="Calibri" w:cs="Calibri"/>
                <w:color w:val="000000"/>
                <w:sz w:val="22"/>
                <w:szCs w:val="22"/>
              </w:rPr>
              <w:t>1,3</w:t>
            </w:r>
            <w:r w:rsidR="00752FF7" w:rsidRPr="00EA524A">
              <w:rPr>
                <w:rFonts w:ascii="Calibri" w:hAnsi="Calibri" w:cs="Calibri"/>
                <w:color w:val="000000"/>
                <w:sz w:val="22"/>
                <w:szCs w:val="22"/>
              </w:rPr>
              <w:t xml:space="preserve"> </w:t>
            </w:r>
            <w:r w:rsidR="00695A7F" w:rsidRPr="00EA524A">
              <w:rPr>
                <w:rFonts w:ascii="Calibri" w:hAnsi="Calibri" w:cs="Calibri"/>
                <w:color w:val="000000"/>
                <w:sz w:val="22"/>
                <w:szCs w:val="22"/>
              </w:rPr>
              <w:t>X ödenir.</w:t>
            </w:r>
            <w:r w:rsidR="00295BAC" w:rsidRPr="00EA524A">
              <w:rPr>
                <w:rFonts w:ascii="Calibri" w:hAnsi="Calibri" w:cs="Calibri"/>
                <w:color w:val="000000"/>
                <w:sz w:val="22"/>
                <w:szCs w:val="22"/>
              </w:rPr>
              <w:t xml:space="preserve"> (Birim Fiyat Teklif Cetvelinde teklif edilen intermobilizasyon ücretini</w:t>
            </w:r>
            <w:r w:rsidRPr="00EA524A">
              <w:rPr>
                <w:rFonts w:ascii="Calibri" w:hAnsi="Calibri" w:cs="Calibri"/>
                <w:color w:val="000000"/>
                <w:sz w:val="22"/>
                <w:szCs w:val="22"/>
              </w:rPr>
              <w:t xml:space="preserve"> 1,3 ile çarpılır</w:t>
            </w:r>
            <w:r w:rsidR="00295BAC" w:rsidRPr="00EA524A">
              <w:rPr>
                <w:rFonts w:ascii="Calibri" w:hAnsi="Calibri" w:cs="Calibri"/>
                <w:color w:val="000000"/>
                <w:sz w:val="22"/>
                <w:szCs w:val="22"/>
              </w:rPr>
              <w:t>)</w:t>
            </w:r>
          </w:p>
        </w:tc>
      </w:tr>
      <w:tr w:rsidR="00A76980" w:rsidRPr="00EA524A" w14:paraId="04FDF72C" w14:textId="77777777" w:rsidTr="009363AB">
        <w:trPr>
          <w:trHeight w:val="557"/>
        </w:trPr>
        <w:tc>
          <w:tcPr>
            <w:tcW w:w="2720" w:type="dxa"/>
            <w:tcBorders>
              <w:top w:val="nil"/>
              <w:left w:val="single" w:sz="4" w:space="0" w:color="auto"/>
              <w:bottom w:val="single" w:sz="4" w:space="0" w:color="auto"/>
              <w:right w:val="single" w:sz="4" w:space="0" w:color="auto"/>
            </w:tcBorders>
            <w:shd w:val="clear" w:color="auto" w:fill="auto"/>
            <w:noWrap/>
            <w:vAlign w:val="center"/>
            <w:hideMark/>
          </w:tcPr>
          <w:p w14:paraId="5FE7766D" w14:textId="709F6E95" w:rsidR="009363AB" w:rsidRPr="00EA524A" w:rsidRDefault="00A24CAB" w:rsidP="00695A7F">
            <w:pPr>
              <w:jc w:val="center"/>
              <w:rPr>
                <w:rFonts w:ascii="Calibri" w:hAnsi="Calibri" w:cs="Calibri"/>
                <w:b/>
                <w:bCs/>
                <w:color w:val="000000"/>
                <w:sz w:val="22"/>
                <w:szCs w:val="22"/>
              </w:rPr>
            </w:pPr>
            <w:r w:rsidRPr="00EA524A">
              <w:rPr>
                <w:rFonts w:ascii="Calibri" w:hAnsi="Calibri" w:cs="Calibri"/>
                <w:b/>
                <w:bCs/>
                <w:color w:val="000000"/>
                <w:sz w:val="22"/>
                <w:szCs w:val="22"/>
              </w:rPr>
              <w:t>201-400 km</w:t>
            </w:r>
          </w:p>
        </w:tc>
        <w:tc>
          <w:tcPr>
            <w:tcW w:w="7765" w:type="dxa"/>
            <w:tcBorders>
              <w:top w:val="nil"/>
              <w:left w:val="nil"/>
              <w:bottom w:val="single" w:sz="4" w:space="0" w:color="auto"/>
              <w:right w:val="single" w:sz="4" w:space="0" w:color="auto"/>
            </w:tcBorders>
            <w:shd w:val="clear" w:color="auto" w:fill="auto"/>
            <w:vAlign w:val="center"/>
            <w:hideMark/>
          </w:tcPr>
          <w:p w14:paraId="4DB71DC5" w14:textId="7E385B0F" w:rsidR="009363AB" w:rsidRPr="00EA524A" w:rsidRDefault="00A24CAB" w:rsidP="00387646">
            <w:pPr>
              <w:rPr>
                <w:rFonts w:ascii="Calibri" w:hAnsi="Calibri" w:cs="Calibri"/>
                <w:color w:val="000000"/>
                <w:sz w:val="22"/>
                <w:szCs w:val="22"/>
              </w:rPr>
            </w:pPr>
            <w:r w:rsidRPr="00EA524A">
              <w:rPr>
                <w:rFonts w:ascii="Calibri" w:hAnsi="Calibri" w:cs="Calibri"/>
                <w:color w:val="000000"/>
                <w:sz w:val="22"/>
                <w:szCs w:val="22"/>
              </w:rPr>
              <w:t>1,5</w:t>
            </w:r>
            <w:r w:rsidR="00752FF7" w:rsidRPr="00EA524A">
              <w:rPr>
                <w:rFonts w:ascii="Calibri" w:hAnsi="Calibri" w:cs="Calibri"/>
                <w:color w:val="000000"/>
                <w:sz w:val="22"/>
                <w:szCs w:val="22"/>
              </w:rPr>
              <w:t xml:space="preserve"> </w:t>
            </w:r>
            <w:r w:rsidR="00695A7F" w:rsidRPr="00EA524A">
              <w:rPr>
                <w:rFonts w:ascii="Calibri" w:hAnsi="Calibri" w:cs="Calibri"/>
                <w:color w:val="000000"/>
                <w:sz w:val="22"/>
                <w:szCs w:val="22"/>
              </w:rPr>
              <w:t>X ödenir.</w:t>
            </w:r>
            <w:r w:rsidR="00295BAC" w:rsidRPr="00EA524A">
              <w:rPr>
                <w:rFonts w:ascii="Calibri" w:hAnsi="Calibri" w:cs="Calibri"/>
                <w:color w:val="000000"/>
                <w:sz w:val="22"/>
                <w:szCs w:val="22"/>
              </w:rPr>
              <w:t xml:space="preserve"> (Birim Fiyat Teklif Cetvelinde teklif edi</w:t>
            </w:r>
            <w:r w:rsidRPr="00EA524A">
              <w:rPr>
                <w:rFonts w:ascii="Calibri" w:hAnsi="Calibri" w:cs="Calibri"/>
                <w:color w:val="000000"/>
                <w:sz w:val="22"/>
                <w:szCs w:val="22"/>
              </w:rPr>
              <w:t>len intermobilizasyon ücretini 1,5 ile çarpılır</w:t>
            </w:r>
            <w:r w:rsidR="00295BAC" w:rsidRPr="00EA524A">
              <w:rPr>
                <w:rFonts w:ascii="Calibri" w:hAnsi="Calibri" w:cs="Calibri"/>
                <w:color w:val="000000"/>
                <w:sz w:val="22"/>
                <w:szCs w:val="22"/>
              </w:rPr>
              <w:t>)</w:t>
            </w:r>
          </w:p>
        </w:tc>
      </w:tr>
      <w:tr w:rsidR="00A76980" w:rsidRPr="00EA524A" w14:paraId="4425BD94" w14:textId="77777777" w:rsidTr="009363AB">
        <w:trPr>
          <w:trHeight w:val="693"/>
        </w:trPr>
        <w:tc>
          <w:tcPr>
            <w:tcW w:w="2720" w:type="dxa"/>
            <w:tcBorders>
              <w:top w:val="nil"/>
              <w:left w:val="single" w:sz="4" w:space="0" w:color="auto"/>
              <w:bottom w:val="single" w:sz="4" w:space="0" w:color="auto"/>
              <w:right w:val="single" w:sz="4" w:space="0" w:color="auto"/>
            </w:tcBorders>
            <w:shd w:val="clear" w:color="auto" w:fill="auto"/>
            <w:noWrap/>
            <w:vAlign w:val="center"/>
            <w:hideMark/>
          </w:tcPr>
          <w:p w14:paraId="1DFFF5FA" w14:textId="09D47EA8" w:rsidR="009363AB" w:rsidRPr="00EA524A" w:rsidRDefault="00A24CAB" w:rsidP="00695A7F">
            <w:pPr>
              <w:jc w:val="center"/>
              <w:rPr>
                <w:rFonts w:ascii="Calibri" w:hAnsi="Calibri" w:cs="Calibri"/>
                <w:b/>
                <w:bCs/>
                <w:color w:val="000000"/>
                <w:sz w:val="22"/>
                <w:szCs w:val="22"/>
              </w:rPr>
            </w:pPr>
            <w:r w:rsidRPr="00EA524A">
              <w:rPr>
                <w:rFonts w:ascii="Calibri" w:hAnsi="Calibri" w:cs="Calibri"/>
                <w:b/>
                <w:bCs/>
                <w:color w:val="000000"/>
                <w:sz w:val="22"/>
                <w:szCs w:val="22"/>
              </w:rPr>
              <w:t>401 km ve üzeri</w:t>
            </w:r>
          </w:p>
        </w:tc>
        <w:tc>
          <w:tcPr>
            <w:tcW w:w="7765" w:type="dxa"/>
            <w:tcBorders>
              <w:top w:val="nil"/>
              <w:left w:val="nil"/>
              <w:bottom w:val="single" w:sz="4" w:space="0" w:color="auto"/>
              <w:right w:val="single" w:sz="4" w:space="0" w:color="auto"/>
            </w:tcBorders>
            <w:shd w:val="clear" w:color="auto" w:fill="auto"/>
            <w:vAlign w:val="center"/>
            <w:hideMark/>
          </w:tcPr>
          <w:p w14:paraId="7F8C4AFD" w14:textId="2DCC1AB2" w:rsidR="009363AB" w:rsidRPr="00EA524A" w:rsidRDefault="00A24CAB" w:rsidP="00752FF7">
            <w:pPr>
              <w:rPr>
                <w:rFonts w:ascii="Calibri" w:hAnsi="Calibri" w:cs="Calibri"/>
                <w:color w:val="000000"/>
                <w:sz w:val="22"/>
                <w:szCs w:val="22"/>
              </w:rPr>
            </w:pPr>
            <w:r w:rsidRPr="00EA524A">
              <w:rPr>
                <w:rFonts w:ascii="Calibri" w:hAnsi="Calibri" w:cs="Calibri"/>
                <w:color w:val="000000"/>
                <w:sz w:val="22"/>
                <w:szCs w:val="22"/>
              </w:rPr>
              <w:t>İ</w:t>
            </w:r>
            <w:r w:rsidR="00387646" w:rsidRPr="00EA524A">
              <w:rPr>
                <w:rFonts w:ascii="Calibri" w:hAnsi="Calibri" w:cs="Calibri"/>
                <w:color w:val="000000"/>
                <w:sz w:val="22"/>
                <w:szCs w:val="22"/>
              </w:rPr>
              <w:t>ntermobilizasyonun 4</w:t>
            </w:r>
            <w:r w:rsidRPr="00EA524A">
              <w:rPr>
                <w:rFonts w:ascii="Calibri" w:hAnsi="Calibri" w:cs="Calibri"/>
                <w:color w:val="000000"/>
                <w:sz w:val="22"/>
                <w:szCs w:val="22"/>
              </w:rPr>
              <w:t>00 km yi aşması durumunda</w:t>
            </w:r>
            <w:r w:rsidR="00387646" w:rsidRPr="00EA524A">
              <w:rPr>
                <w:rFonts w:ascii="Calibri" w:hAnsi="Calibri" w:cs="Calibri"/>
                <w:color w:val="000000"/>
                <w:sz w:val="22"/>
                <w:szCs w:val="22"/>
              </w:rPr>
              <w:t xml:space="preserve"> 1,5</w:t>
            </w:r>
            <w:r w:rsidRPr="00EA524A">
              <w:rPr>
                <w:rFonts w:ascii="Calibri" w:hAnsi="Calibri" w:cs="Calibri"/>
                <w:color w:val="000000"/>
                <w:sz w:val="22"/>
                <w:szCs w:val="22"/>
              </w:rPr>
              <w:t xml:space="preserve"> X</w:t>
            </w:r>
            <w:r w:rsidR="00387646" w:rsidRPr="00EA524A">
              <w:rPr>
                <w:rFonts w:ascii="Calibri" w:hAnsi="Calibri" w:cs="Calibri"/>
                <w:color w:val="000000"/>
                <w:sz w:val="22"/>
                <w:szCs w:val="22"/>
              </w:rPr>
              <w:t xml:space="preserve"> ücretine ek olarak, 4</w:t>
            </w:r>
            <w:r w:rsidRPr="00EA524A">
              <w:rPr>
                <w:rFonts w:ascii="Calibri" w:hAnsi="Calibri" w:cs="Calibri"/>
                <w:color w:val="000000"/>
                <w:sz w:val="22"/>
                <w:szCs w:val="22"/>
              </w:rPr>
              <w:t>00 km yi aşan kısım için km başına X</w:t>
            </w:r>
            <w:r w:rsidR="00387646" w:rsidRPr="00EA524A">
              <w:rPr>
                <w:rFonts w:ascii="Calibri" w:hAnsi="Calibri" w:cs="Calibri"/>
                <w:color w:val="000000"/>
                <w:sz w:val="22"/>
                <w:szCs w:val="22"/>
              </w:rPr>
              <w:t>/4</w:t>
            </w:r>
            <w:r w:rsidRPr="00EA524A">
              <w:rPr>
                <w:rFonts w:ascii="Calibri" w:hAnsi="Calibri" w:cs="Calibri"/>
                <w:color w:val="000000"/>
                <w:sz w:val="22"/>
                <w:szCs w:val="22"/>
              </w:rPr>
              <w:t>00 ek ücret ödenir.</w:t>
            </w:r>
          </w:p>
        </w:tc>
      </w:tr>
    </w:tbl>
    <w:p w14:paraId="4D855091" w14:textId="3051203F" w:rsidR="004D6752" w:rsidRPr="00EA524A" w:rsidRDefault="004D6752" w:rsidP="004D6752">
      <w:pPr>
        <w:tabs>
          <w:tab w:val="left" w:pos="284"/>
          <w:tab w:val="left" w:pos="567"/>
          <w:tab w:val="left" w:pos="851"/>
        </w:tabs>
        <w:spacing w:line="280" w:lineRule="exact"/>
        <w:jc w:val="both"/>
        <w:rPr>
          <w:b/>
          <w:bCs/>
          <w:u w:val="single"/>
        </w:rPr>
      </w:pPr>
    </w:p>
    <w:p w14:paraId="334EE8EE" w14:textId="2FF61301" w:rsidR="00A84100" w:rsidRPr="00EA524A" w:rsidRDefault="00A84100" w:rsidP="004D6752">
      <w:pPr>
        <w:tabs>
          <w:tab w:val="left" w:pos="284"/>
          <w:tab w:val="left" w:pos="567"/>
          <w:tab w:val="left" w:pos="851"/>
        </w:tabs>
        <w:spacing w:line="280" w:lineRule="exact"/>
        <w:jc w:val="both"/>
        <w:rPr>
          <w:b/>
          <w:bCs/>
          <w:u w:val="single"/>
        </w:rPr>
      </w:pPr>
    </w:p>
    <w:p w14:paraId="01774005" w14:textId="77777777" w:rsidR="008D3925" w:rsidRPr="00EA524A" w:rsidRDefault="008D3925" w:rsidP="008D3925">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outlineLvl w:val="0"/>
        <w:rPr>
          <w:b/>
          <w:u w:val="single"/>
          <w:lang w:val="fr-FR"/>
        </w:rPr>
      </w:pPr>
      <w:r w:rsidRPr="00EA524A">
        <w:rPr>
          <w:b/>
          <w:bCs/>
          <w:u w:val="single"/>
        </w:rPr>
        <w:t>Kule Kaydırma Ücreti:</w:t>
      </w:r>
    </w:p>
    <w:p w14:paraId="56DFAEF2" w14:textId="77777777" w:rsidR="008D3925" w:rsidRPr="00EA524A" w:rsidRDefault="008D3925" w:rsidP="008D3925">
      <w:pPr>
        <w:tabs>
          <w:tab w:val="left" w:pos="709"/>
          <w:tab w:val="left" w:pos="1134"/>
          <w:tab w:val="left" w:pos="1701"/>
          <w:tab w:val="left" w:pos="2268"/>
        </w:tabs>
        <w:jc w:val="both"/>
      </w:pPr>
    </w:p>
    <w:p w14:paraId="72D7BF90" w14:textId="57E8901D" w:rsidR="008D3925" w:rsidRPr="00EA524A" w:rsidRDefault="00130A7E" w:rsidP="008D3925">
      <w:pPr>
        <w:tabs>
          <w:tab w:val="left" w:pos="709"/>
          <w:tab w:val="left" w:pos="1134"/>
          <w:tab w:val="left" w:pos="1701"/>
          <w:tab w:val="left" w:pos="2268"/>
        </w:tabs>
        <w:jc w:val="both"/>
        <w:rPr>
          <w:b/>
          <w:color w:val="FF0000"/>
        </w:rPr>
      </w:pPr>
      <w:r w:rsidRPr="00EA524A">
        <w:t>İdarenin</w:t>
      </w:r>
      <w:r w:rsidR="008D3925" w:rsidRPr="00EA524A">
        <w:t xml:space="preserve"> </w:t>
      </w:r>
      <w:r w:rsidR="00C21105" w:rsidRPr="00EA524A">
        <w:t xml:space="preserve">yazılı talimatı ile </w:t>
      </w:r>
      <w:r w:rsidR="001230BF" w:rsidRPr="00EA524A">
        <w:t>aynı lokasyonda veya</w:t>
      </w:r>
      <w:r w:rsidR="003E4FE4" w:rsidRPr="00EA524A">
        <w:t xml:space="preserve"> celler havuzundan itibaren 0-2</w:t>
      </w:r>
      <w:r w:rsidR="00D74850" w:rsidRPr="00EA524A">
        <w:t>00</w:t>
      </w:r>
      <w:r w:rsidR="00D93488" w:rsidRPr="00EA524A">
        <w:t xml:space="preserve"> </w:t>
      </w:r>
      <w:r w:rsidR="00D74850" w:rsidRPr="00EA524A">
        <w:t>m</w:t>
      </w:r>
      <w:r w:rsidR="005123E0" w:rsidRPr="00EA524A">
        <w:t>etre</w:t>
      </w:r>
      <w:r w:rsidR="00D74850" w:rsidRPr="00EA524A">
        <w:t xml:space="preserve"> mesafede</w:t>
      </w:r>
      <w:r w:rsidR="00D74850" w:rsidRPr="00EA524A">
        <w:rPr>
          <w:b/>
        </w:rPr>
        <w:t xml:space="preserve"> </w:t>
      </w:r>
      <w:r w:rsidR="008D3925" w:rsidRPr="00EA524A">
        <w:t>kulenin kaydırılması durumunda</w:t>
      </w:r>
      <w:r w:rsidR="00311D51" w:rsidRPr="00EA524A">
        <w:t xml:space="preserve"> birim fiyat teklif cetvelinde teklif edilen 0-50 km</w:t>
      </w:r>
      <w:r w:rsidR="008D3925" w:rsidRPr="00EA524A">
        <w:t xml:space="preserve"> İntermobilizasyon Ücretinin %</w:t>
      </w:r>
      <w:r w:rsidR="00C21105" w:rsidRPr="00EA524A">
        <w:t>50</w:t>
      </w:r>
      <w:r w:rsidR="00F37772" w:rsidRPr="00EA524A">
        <w:t>’</w:t>
      </w:r>
      <w:r w:rsidR="00C21105" w:rsidRPr="00EA524A">
        <w:t>si</w:t>
      </w:r>
      <w:r w:rsidR="008D3925" w:rsidRPr="00EA524A">
        <w:t xml:space="preserve"> </w:t>
      </w:r>
      <w:r w:rsidR="00F37772" w:rsidRPr="00EA524A">
        <w:t>Yüklenici</w:t>
      </w:r>
      <w:r w:rsidR="008D3925" w:rsidRPr="00EA524A">
        <w:t xml:space="preserve"> Firmaya ödenir.</w:t>
      </w:r>
    </w:p>
    <w:p w14:paraId="0C9D59E0" w14:textId="77777777" w:rsidR="008D3925" w:rsidRPr="00EA524A" w:rsidRDefault="008D3925" w:rsidP="002A5CBE">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both"/>
        <w:outlineLvl w:val="0"/>
        <w:rPr>
          <w:b/>
          <w:bCs/>
        </w:rPr>
      </w:pPr>
    </w:p>
    <w:p w14:paraId="27D81808" w14:textId="59DCF484" w:rsidR="002A5CBE" w:rsidRPr="00EA524A" w:rsidRDefault="00A24CAB" w:rsidP="002A5CBE">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both"/>
        <w:outlineLvl w:val="0"/>
        <w:rPr>
          <w:b/>
          <w:bCs/>
        </w:rPr>
      </w:pPr>
      <w:r w:rsidRPr="00EA524A">
        <w:rPr>
          <w:b/>
          <w:bCs/>
        </w:rPr>
        <w:t>Zamanı Yuvarlama:</w:t>
      </w:r>
    </w:p>
    <w:p w14:paraId="4B4037B8" w14:textId="1F8B1960" w:rsidR="00C9327E" w:rsidRPr="00EA524A" w:rsidRDefault="00A24CAB" w:rsidP="004D6752">
      <w:pPr>
        <w:jc w:val="both"/>
      </w:pPr>
      <w:r w:rsidRPr="00EA524A">
        <w:t xml:space="preserve">Burada </w:t>
      </w:r>
      <w:r w:rsidR="00021484" w:rsidRPr="00EA524A">
        <w:t>gün</w:t>
      </w:r>
      <w:r w:rsidRPr="00EA524A">
        <w:t xml:space="preserve"> birimi üzerinden ödenmesi öngörülen ücretler için,</w:t>
      </w:r>
      <w:r w:rsidR="00021484" w:rsidRPr="00EA524A">
        <w:t xml:space="preserve"> </w:t>
      </w:r>
      <w:r w:rsidRPr="00EA524A">
        <w:t xml:space="preserve">bir </w:t>
      </w:r>
      <w:r w:rsidR="00021484" w:rsidRPr="00EA524A">
        <w:t>günün</w:t>
      </w:r>
      <w:r w:rsidRPr="00EA524A">
        <w:t xml:space="preserve"> altındaki çalışma süreler</w:t>
      </w:r>
      <w:r w:rsidR="00304FB3" w:rsidRPr="00EA524A">
        <w:t>i</w:t>
      </w:r>
      <w:r w:rsidR="00021484" w:rsidRPr="00EA524A">
        <w:t xml:space="preserve"> 48’e bölünerek yarım saat ücreti hesaplanarak</w:t>
      </w:r>
      <w:r w:rsidRPr="00EA524A">
        <w:t xml:space="preserve"> ödenir.</w:t>
      </w:r>
      <w:r w:rsidR="00021484" w:rsidRPr="00EA524A">
        <w:t xml:space="preserve"> Yarım saat</w:t>
      </w:r>
      <w:r w:rsidR="00A91D6E" w:rsidRPr="00EA524A">
        <w:t>in altı</w:t>
      </w:r>
      <w:r w:rsidR="00021484" w:rsidRPr="00EA524A">
        <w:t xml:space="preserve"> zaman aralıkları</w:t>
      </w:r>
      <w:r w:rsidR="00D64951" w:rsidRPr="00EA524A">
        <w:t xml:space="preserve"> yuvarlanarak</w:t>
      </w:r>
      <w:r w:rsidR="00021484" w:rsidRPr="00EA524A">
        <w:t xml:space="preserve"> en yakın yarım saat</w:t>
      </w:r>
      <w:r w:rsidR="00A91D6E" w:rsidRPr="00EA524A">
        <w:t xml:space="preserve"> olarak kabul edilir.</w:t>
      </w:r>
    </w:p>
    <w:p w14:paraId="6D3E667B" w14:textId="77777777" w:rsidR="00C9327E" w:rsidRPr="00EA524A" w:rsidRDefault="00C9327E" w:rsidP="004D6752">
      <w:pPr>
        <w:jc w:val="both"/>
      </w:pPr>
    </w:p>
    <w:p w14:paraId="27D8180B" w14:textId="7EF24859" w:rsidR="00196AD7" w:rsidRPr="00EA524A" w:rsidRDefault="00A24CAB" w:rsidP="004F5C4E">
      <w:pPr>
        <w:spacing w:line="320" w:lineRule="exact"/>
        <w:jc w:val="center"/>
        <w:rPr>
          <w:b/>
          <w:szCs w:val="20"/>
        </w:rPr>
      </w:pPr>
      <w:r w:rsidRPr="00EA524A">
        <w:rPr>
          <w:b/>
          <w:szCs w:val="20"/>
        </w:rPr>
        <w:t>EK “</w:t>
      </w:r>
      <w:r w:rsidR="00770382" w:rsidRPr="00EA524A">
        <w:rPr>
          <w:b/>
          <w:szCs w:val="20"/>
        </w:rPr>
        <w:t>E</w:t>
      </w:r>
      <w:r w:rsidRPr="00EA524A">
        <w:rPr>
          <w:b/>
          <w:szCs w:val="20"/>
        </w:rPr>
        <w:t xml:space="preserve">”-HİZMET-ÜCRET </w:t>
      </w:r>
      <w:r w:rsidR="00B1195D" w:rsidRPr="00EA524A">
        <w:rPr>
          <w:b/>
          <w:szCs w:val="20"/>
        </w:rPr>
        <w:t>TABLOSU</w:t>
      </w:r>
    </w:p>
    <w:p w14:paraId="27D8180C" w14:textId="77777777" w:rsidR="00367008" w:rsidRPr="00EA524A" w:rsidRDefault="00367008" w:rsidP="0025419D">
      <w:pPr>
        <w:tabs>
          <w:tab w:val="left" w:pos="284"/>
          <w:tab w:val="left" w:pos="567"/>
          <w:tab w:val="left" w:pos="851"/>
          <w:tab w:val="left" w:pos="1134"/>
          <w:tab w:val="left" w:pos="1418"/>
        </w:tabs>
        <w:spacing w:line="200" w:lineRule="exact"/>
        <w:jc w:val="center"/>
        <w:rPr>
          <w:sz w:val="20"/>
          <w:szCs w:val="20"/>
        </w:rPr>
      </w:pPr>
    </w:p>
    <w:tbl>
      <w:tblPr>
        <w:tblW w:w="10475" w:type="dxa"/>
        <w:jc w:val="center"/>
        <w:tblBorders>
          <w:top w:val="single" w:sz="12" w:space="0" w:color="auto"/>
          <w:left w:val="single" w:sz="12" w:space="0" w:color="auto"/>
          <w:bottom w:val="single" w:sz="4" w:space="0" w:color="auto"/>
          <w:right w:val="single" w:sz="6" w:space="0" w:color="auto"/>
          <w:insideH w:val="dotted" w:sz="4" w:space="0" w:color="auto"/>
          <w:insideV w:val="single" w:sz="6" w:space="0" w:color="auto"/>
        </w:tblBorders>
        <w:tblLayout w:type="fixed"/>
        <w:tblCellMar>
          <w:left w:w="107" w:type="dxa"/>
          <w:right w:w="107" w:type="dxa"/>
        </w:tblCellMar>
        <w:tblLook w:val="0000" w:firstRow="0" w:lastRow="0" w:firstColumn="0" w:lastColumn="0" w:noHBand="0" w:noVBand="0"/>
      </w:tblPr>
      <w:tblGrid>
        <w:gridCol w:w="674"/>
        <w:gridCol w:w="6541"/>
        <w:gridCol w:w="567"/>
        <w:gridCol w:w="567"/>
        <w:gridCol w:w="567"/>
        <w:gridCol w:w="567"/>
        <w:gridCol w:w="992"/>
      </w:tblGrid>
      <w:tr w:rsidR="00A76980" w:rsidRPr="00EA524A" w14:paraId="27D81812" w14:textId="5775A4B6" w:rsidTr="00B36F01">
        <w:trPr>
          <w:trHeight w:hRule="exact" w:val="454"/>
          <w:jc w:val="center"/>
        </w:trPr>
        <w:tc>
          <w:tcPr>
            <w:tcW w:w="674" w:type="dxa"/>
            <w:tcBorders>
              <w:top w:val="single" w:sz="12" w:space="0" w:color="auto"/>
              <w:bottom w:val="single" w:sz="12" w:space="0" w:color="auto"/>
            </w:tcBorders>
            <w:vAlign w:val="center"/>
          </w:tcPr>
          <w:p w14:paraId="27D8180D" w14:textId="06570199" w:rsidR="009F19BF" w:rsidRPr="00EA524A" w:rsidRDefault="00A24CAB" w:rsidP="00570DD5">
            <w:pPr>
              <w:tabs>
                <w:tab w:val="left" w:pos="284"/>
                <w:tab w:val="left" w:pos="567"/>
                <w:tab w:val="left" w:pos="851"/>
              </w:tabs>
              <w:spacing w:before="60" w:after="60" w:line="320" w:lineRule="exact"/>
              <w:jc w:val="center"/>
              <w:rPr>
                <w:b/>
                <w:sz w:val="20"/>
                <w:szCs w:val="20"/>
              </w:rPr>
            </w:pPr>
            <w:r w:rsidRPr="00EA524A">
              <w:rPr>
                <w:b/>
                <w:sz w:val="20"/>
                <w:szCs w:val="20"/>
              </w:rPr>
              <w:t>No.</w:t>
            </w:r>
          </w:p>
        </w:tc>
        <w:tc>
          <w:tcPr>
            <w:tcW w:w="6541" w:type="dxa"/>
            <w:tcBorders>
              <w:top w:val="single" w:sz="12" w:space="0" w:color="auto"/>
              <w:bottom w:val="single" w:sz="12" w:space="0" w:color="auto"/>
            </w:tcBorders>
            <w:vAlign w:val="center"/>
          </w:tcPr>
          <w:p w14:paraId="27D8180E" w14:textId="77777777" w:rsidR="009F19BF" w:rsidRPr="00EA524A" w:rsidRDefault="00A24CAB" w:rsidP="006C4555">
            <w:pPr>
              <w:tabs>
                <w:tab w:val="left" w:pos="284"/>
                <w:tab w:val="left" w:pos="567"/>
                <w:tab w:val="left" w:pos="851"/>
              </w:tabs>
              <w:spacing w:before="60" w:after="60" w:line="320" w:lineRule="exact"/>
              <w:rPr>
                <w:b/>
                <w:sz w:val="20"/>
                <w:szCs w:val="20"/>
              </w:rPr>
            </w:pPr>
            <w:r w:rsidRPr="00EA524A">
              <w:rPr>
                <w:b/>
                <w:sz w:val="20"/>
                <w:szCs w:val="20"/>
              </w:rPr>
              <w:t>HİZMET- OPERASYON</w:t>
            </w:r>
          </w:p>
        </w:tc>
        <w:tc>
          <w:tcPr>
            <w:tcW w:w="567" w:type="dxa"/>
            <w:tcBorders>
              <w:top w:val="single" w:sz="12" w:space="0" w:color="auto"/>
              <w:bottom w:val="single" w:sz="12" w:space="0" w:color="auto"/>
            </w:tcBorders>
            <w:vAlign w:val="center"/>
          </w:tcPr>
          <w:p w14:paraId="27D8180F" w14:textId="77777777" w:rsidR="009F19BF" w:rsidRPr="00EA524A" w:rsidRDefault="00A24CAB" w:rsidP="006F4500">
            <w:pPr>
              <w:tabs>
                <w:tab w:val="left" w:pos="284"/>
                <w:tab w:val="left" w:pos="567"/>
                <w:tab w:val="left" w:pos="851"/>
              </w:tabs>
              <w:spacing w:before="60" w:after="60" w:line="320" w:lineRule="exact"/>
              <w:jc w:val="center"/>
              <w:rPr>
                <w:b/>
                <w:sz w:val="20"/>
                <w:szCs w:val="20"/>
              </w:rPr>
            </w:pPr>
            <w:r w:rsidRPr="00EA524A">
              <w:rPr>
                <w:b/>
                <w:sz w:val="20"/>
                <w:szCs w:val="20"/>
              </w:rPr>
              <w:t>T1</w:t>
            </w:r>
          </w:p>
        </w:tc>
        <w:tc>
          <w:tcPr>
            <w:tcW w:w="567" w:type="dxa"/>
            <w:tcBorders>
              <w:top w:val="single" w:sz="12" w:space="0" w:color="auto"/>
              <w:bottom w:val="single" w:sz="12" w:space="0" w:color="auto"/>
            </w:tcBorders>
            <w:vAlign w:val="center"/>
          </w:tcPr>
          <w:p w14:paraId="27D81810" w14:textId="77777777" w:rsidR="009F19BF" w:rsidRPr="00EA524A" w:rsidRDefault="00A24CAB" w:rsidP="006F4500">
            <w:pPr>
              <w:tabs>
                <w:tab w:val="left" w:pos="284"/>
                <w:tab w:val="left" w:pos="567"/>
                <w:tab w:val="left" w:pos="851"/>
              </w:tabs>
              <w:spacing w:before="60" w:after="60" w:line="320" w:lineRule="exact"/>
              <w:jc w:val="center"/>
              <w:rPr>
                <w:b/>
                <w:sz w:val="20"/>
                <w:szCs w:val="20"/>
              </w:rPr>
            </w:pPr>
            <w:r w:rsidRPr="00EA524A">
              <w:rPr>
                <w:b/>
                <w:sz w:val="20"/>
                <w:szCs w:val="20"/>
              </w:rPr>
              <w:t>T2</w:t>
            </w:r>
          </w:p>
        </w:tc>
        <w:tc>
          <w:tcPr>
            <w:tcW w:w="567" w:type="dxa"/>
            <w:tcBorders>
              <w:top w:val="single" w:sz="12" w:space="0" w:color="auto"/>
              <w:bottom w:val="single" w:sz="12" w:space="0" w:color="auto"/>
            </w:tcBorders>
            <w:vAlign w:val="center"/>
          </w:tcPr>
          <w:p w14:paraId="27D81811" w14:textId="77777777" w:rsidR="009F19BF" w:rsidRPr="00EA524A" w:rsidRDefault="00A24CAB" w:rsidP="006F4500">
            <w:pPr>
              <w:tabs>
                <w:tab w:val="left" w:pos="284"/>
                <w:tab w:val="left" w:pos="567"/>
                <w:tab w:val="left" w:pos="851"/>
              </w:tabs>
              <w:spacing w:before="60" w:after="60" w:line="320" w:lineRule="exact"/>
              <w:jc w:val="center"/>
              <w:rPr>
                <w:b/>
                <w:sz w:val="20"/>
                <w:szCs w:val="20"/>
              </w:rPr>
            </w:pPr>
            <w:r w:rsidRPr="00EA524A">
              <w:rPr>
                <w:b/>
                <w:sz w:val="20"/>
                <w:szCs w:val="20"/>
              </w:rPr>
              <w:t>T3</w:t>
            </w:r>
          </w:p>
        </w:tc>
        <w:tc>
          <w:tcPr>
            <w:tcW w:w="567" w:type="dxa"/>
            <w:tcBorders>
              <w:top w:val="single" w:sz="12" w:space="0" w:color="auto"/>
              <w:bottom w:val="single" w:sz="12" w:space="0" w:color="auto"/>
            </w:tcBorders>
            <w:vAlign w:val="center"/>
          </w:tcPr>
          <w:p w14:paraId="29C6E6C1" w14:textId="76495A40" w:rsidR="009F19BF" w:rsidRPr="00EA524A" w:rsidRDefault="00A24CAB" w:rsidP="006F4500">
            <w:pPr>
              <w:tabs>
                <w:tab w:val="left" w:pos="284"/>
                <w:tab w:val="left" w:pos="567"/>
                <w:tab w:val="left" w:pos="851"/>
              </w:tabs>
              <w:spacing w:before="60" w:after="60" w:line="320" w:lineRule="exact"/>
              <w:jc w:val="center"/>
              <w:rPr>
                <w:b/>
                <w:sz w:val="20"/>
                <w:szCs w:val="20"/>
              </w:rPr>
            </w:pPr>
            <w:r w:rsidRPr="00EA524A">
              <w:rPr>
                <w:b/>
                <w:sz w:val="20"/>
                <w:szCs w:val="20"/>
              </w:rPr>
              <w:t>T4</w:t>
            </w:r>
          </w:p>
        </w:tc>
        <w:tc>
          <w:tcPr>
            <w:tcW w:w="992" w:type="dxa"/>
            <w:tcBorders>
              <w:top w:val="single" w:sz="12" w:space="0" w:color="auto"/>
              <w:bottom w:val="single" w:sz="12" w:space="0" w:color="auto"/>
              <w:right w:val="single" w:sz="12" w:space="0" w:color="auto"/>
            </w:tcBorders>
            <w:vAlign w:val="center"/>
          </w:tcPr>
          <w:p w14:paraId="573CBE38" w14:textId="169612C8" w:rsidR="009F19BF" w:rsidRPr="00EA524A" w:rsidRDefault="00A24CAB" w:rsidP="006F4500">
            <w:pPr>
              <w:tabs>
                <w:tab w:val="left" w:pos="284"/>
                <w:tab w:val="left" w:pos="567"/>
                <w:tab w:val="left" w:pos="851"/>
              </w:tabs>
              <w:spacing w:before="60" w:after="60" w:line="320" w:lineRule="exact"/>
              <w:jc w:val="center"/>
              <w:rPr>
                <w:b/>
                <w:sz w:val="20"/>
                <w:szCs w:val="20"/>
              </w:rPr>
            </w:pPr>
            <w:r w:rsidRPr="00EA524A">
              <w:rPr>
                <w:b/>
                <w:sz w:val="20"/>
                <w:szCs w:val="20"/>
              </w:rPr>
              <w:t>T5</w:t>
            </w:r>
          </w:p>
        </w:tc>
      </w:tr>
      <w:tr w:rsidR="00A76980" w:rsidRPr="00EA524A" w14:paraId="210CC6C7" w14:textId="77777777" w:rsidTr="00B36F01">
        <w:trPr>
          <w:trHeight w:val="322"/>
          <w:jc w:val="center"/>
        </w:trPr>
        <w:tc>
          <w:tcPr>
            <w:tcW w:w="674" w:type="dxa"/>
            <w:tcBorders>
              <w:top w:val="single" w:sz="6" w:space="0" w:color="auto"/>
              <w:left w:val="single" w:sz="12" w:space="0" w:color="auto"/>
              <w:bottom w:val="dotted" w:sz="4" w:space="0" w:color="auto"/>
              <w:right w:val="dotted" w:sz="4" w:space="0" w:color="auto"/>
            </w:tcBorders>
            <w:vAlign w:val="center"/>
          </w:tcPr>
          <w:p w14:paraId="3F638226" w14:textId="77777777" w:rsidR="00C8737D" w:rsidRPr="00EA524A" w:rsidRDefault="00A24CAB">
            <w:pPr>
              <w:tabs>
                <w:tab w:val="left" w:pos="284"/>
                <w:tab w:val="left" w:pos="567"/>
                <w:tab w:val="left" w:pos="851"/>
              </w:tabs>
              <w:spacing w:line="280" w:lineRule="exact"/>
              <w:jc w:val="center"/>
              <w:rPr>
                <w:b/>
                <w:sz w:val="20"/>
                <w:szCs w:val="20"/>
              </w:rPr>
            </w:pPr>
            <w:r w:rsidRPr="00EA524A">
              <w:rPr>
                <w:b/>
                <w:sz w:val="20"/>
                <w:szCs w:val="20"/>
              </w:rPr>
              <w:t>1</w:t>
            </w:r>
          </w:p>
        </w:tc>
        <w:tc>
          <w:tcPr>
            <w:tcW w:w="6541" w:type="dxa"/>
            <w:tcBorders>
              <w:top w:val="single" w:sz="6" w:space="0" w:color="auto"/>
              <w:left w:val="single" w:sz="6" w:space="0" w:color="auto"/>
              <w:bottom w:val="dotted" w:sz="4" w:space="0" w:color="auto"/>
              <w:right w:val="dotted" w:sz="4" w:space="0" w:color="auto"/>
            </w:tcBorders>
            <w:vAlign w:val="center"/>
          </w:tcPr>
          <w:p w14:paraId="6784B6CE" w14:textId="6A1EC414" w:rsidR="00C8737D" w:rsidRPr="00EA524A" w:rsidRDefault="00A24CAB" w:rsidP="00112A08">
            <w:pPr>
              <w:tabs>
                <w:tab w:val="left" w:pos="284"/>
                <w:tab w:val="left" w:pos="567"/>
                <w:tab w:val="left" w:pos="851"/>
              </w:tabs>
              <w:spacing w:line="280" w:lineRule="exact"/>
              <w:jc w:val="both"/>
              <w:rPr>
                <w:b/>
                <w:sz w:val="20"/>
                <w:szCs w:val="20"/>
              </w:rPr>
            </w:pPr>
            <w:r w:rsidRPr="00EA524A">
              <w:rPr>
                <w:b/>
                <w:sz w:val="20"/>
                <w:szCs w:val="20"/>
              </w:rPr>
              <w:t>İLKMOBİLİZASYON/ARA MOBİLİZASYON/DEMOBİLİZASYON</w:t>
            </w:r>
          </w:p>
        </w:tc>
        <w:tc>
          <w:tcPr>
            <w:tcW w:w="567" w:type="dxa"/>
            <w:tcBorders>
              <w:top w:val="single" w:sz="6" w:space="0" w:color="auto"/>
              <w:left w:val="single" w:sz="6" w:space="0" w:color="auto"/>
              <w:bottom w:val="dotted" w:sz="4" w:space="0" w:color="auto"/>
              <w:right w:val="dotted" w:sz="4" w:space="0" w:color="auto"/>
            </w:tcBorders>
            <w:vAlign w:val="center"/>
          </w:tcPr>
          <w:p w14:paraId="6965F638" w14:textId="77777777" w:rsidR="00C8737D" w:rsidRPr="00EA524A" w:rsidRDefault="00C8737D" w:rsidP="006F4500">
            <w:pPr>
              <w:tabs>
                <w:tab w:val="left" w:pos="284"/>
                <w:tab w:val="left" w:pos="567"/>
                <w:tab w:val="left" w:pos="851"/>
              </w:tabs>
              <w:spacing w:line="280" w:lineRule="exact"/>
              <w:jc w:val="center"/>
              <w:rPr>
                <w:sz w:val="20"/>
                <w:szCs w:val="20"/>
              </w:rPr>
            </w:pPr>
          </w:p>
        </w:tc>
        <w:tc>
          <w:tcPr>
            <w:tcW w:w="567" w:type="dxa"/>
            <w:tcBorders>
              <w:top w:val="single" w:sz="6" w:space="0" w:color="auto"/>
              <w:left w:val="single" w:sz="6" w:space="0" w:color="auto"/>
              <w:bottom w:val="dotted" w:sz="4" w:space="0" w:color="auto"/>
              <w:right w:val="dotted" w:sz="4" w:space="0" w:color="auto"/>
            </w:tcBorders>
            <w:vAlign w:val="center"/>
          </w:tcPr>
          <w:p w14:paraId="07A3A614" w14:textId="77777777" w:rsidR="00C8737D" w:rsidRPr="00EA524A" w:rsidRDefault="00C8737D" w:rsidP="006F4500">
            <w:pPr>
              <w:tabs>
                <w:tab w:val="left" w:pos="284"/>
                <w:tab w:val="left" w:pos="567"/>
                <w:tab w:val="left" w:pos="851"/>
              </w:tabs>
              <w:spacing w:line="280" w:lineRule="exact"/>
              <w:jc w:val="center"/>
              <w:rPr>
                <w:sz w:val="20"/>
                <w:szCs w:val="20"/>
              </w:rPr>
            </w:pPr>
          </w:p>
        </w:tc>
        <w:tc>
          <w:tcPr>
            <w:tcW w:w="567" w:type="dxa"/>
            <w:tcBorders>
              <w:top w:val="single" w:sz="6" w:space="0" w:color="auto"/>
              <w:left w:val="single" w:sz="6" w:space="0" w:color="auto"/>
              <w:bottom w:val="dotted" w:sz="4" w:space="0" w:color="auto"/>
              <w:right w:val="dotted" w:sz="4" w:space="0" w:color="auto"/>
            </w:tcBorders>
            <w:vAlign w:val="center"/>
          </w:tcPr>
          <w:p w14:paraId="2C26F7AD" w14:textId="77777777" w:rsidR="00C8737D" w:rsidRPr="00EA524A" w:rsidRDefault="00C8737D" w:rsidP="006F4500">
            <w:pPr>
              <w:tabs>
                <w:tab w:val="left" w:pos="284"/>
                <w:tab w:val="left" w:pos="567"/>
                <w:tab w:val="left" w:pos="851"/>
              </w:tabs>
              <w:spacing w:line="280" w:lineRule="exact"/>
              <w:jc w:val="center"/>
              <w:rPr>
                <w:sz w:val="20"/>
                <w:szCs w:val="20"/>
              </w:rPr>
            </w:pPr>
          </w:p>
        </w:tc>
        <w:tc>
          <w:tcPr>
            <w:tcW w:w="567" w:type="dxa"/>
            <w:tcBorders>
              <w:top w:val="single" w:sz="6" w:space="0" w:color="auto"/>
              <w:left w:val="single" w:sz="6" w:space="0" w:color="auto"/>
              <w:bottom w:val="dotted" w:sz="4" w:space="0" w:color="auto"/>
              <w:right w:val="dotted" w:sz="4" w:space="0" w:color="auto"/>
            </w:tcBorders>
            <w:vAlign w:val="center"/>
          </w:tcPr>
          <w:p w14:paraId="6DF87A57" w14:textId="77777777" w:rsidR="00C8737D" w:rsidRPr="00EA524A" w:rsidRDefault="00C8737D" w:rsidP="006F4500">
            <w:pPr>
              <w:tabs>
                <w:tab w:val="left" w:pos="284"/>
                <w:tab w:val="left" w:pos="567"/>
                <w:tab w:val="left" w:pos="851"/>
              </w:tabs>
              <w:spacing w:line="280" w:lineRule="exact"/>
              <w:jc w:val="center"/>
              <w:rPr>
                <w:sz w:val="20"/>
                <w:szCs w:val="20"/>
              </w:rPr>
            </w:pPr>
          </w:p>
        </w:tc>
        <w:tc>
          <w:tcPr>
            <w:tcW w:w="992" w:type="dxa"/>
            <w:tcBorders>
              <w:top w:val="single" w:sz="6" w:space="0" w:color="auto"/>
              <w:left w:val="single" w:sz="6" w:space="0" w:color="auto"/>
              <w:bottom w:val="dotted" w:sz="4" w:space="0" w:color="auto"/>
              <w:right w:val="single" w:sz="12" w:space="0" w:color="auto"/>
            </w:tcBorders>
            <w:vAlign w:val="center"/>
          </w:tcPr>
          <w:p w14:paraId="707A5B48" w14:textId="4D3B9191" w:rsidR="00C8737D" w:rsidRPr="00EA524A" w:rsidRDefault="00C8737D" w:rsidP="006F4500">
            <w:pPr>
              <w:tabs>
                <w:tab w:val="left" w:pos="284"/>
                <w:tab w:val="left" w:pos="567"/>
                <w:tab w:val="left" w:pos="851"/>
              </w:tabs>
              <w:spacing w:line="280" w:lineRule="exact"/>
              <w:jc w:val="center"/>
              <w:rPr>
                <w:sz w:val="20"/>
                <w:szCs w:val="20"/>
              </w:rPr>
            </w:pPr>
          </w:p>
        </w:tc>
      </w:tr>
      <w:tr w:rsidR="00A76980" w:rsidRPr="00EA524A" w14:paraId="67746CA0" w14:textId="77777777" w:rsidTr="00B36F01">
        <w:trPr>
          <w:trHeight w:val="200"/>
          <w:jc w:val="center"/>
        </w:trPr>
        <w:tc>
          <w:tcPr>
            <w:tcW w:w="674" w:type="dxa"/>
            <w:tcBorders>
              <w:top w:val="single" w:sz="6" w:space="0" w:color="auto"/>
              <w:left w:val="single" w:sz="12" w:space="0" w:color="auto"/>
              <w:bottom w:val="dotted" w:sz="4" w:space="0" w:color="auto"/>
              <w:right w:val="dotted" w:sz="4" w:space="0" w:color="auto"/>
            </w:tcBorders>
            <w:vAlign w:val="center"/>
          </w:tcPr>
          <w:p w14:paraId="0232903F" w14:textId="77777777" w:rsidR="00C8737D" w:rsidRPr="00EA524A" w:rsidRDefault="00A24CAB">
            <w:pPr>
              <w:tabs>
                <w:tab w:val="left" w:pos="284"/>
                <w:tab w:val="left" w:pos="567"/>
                <w:tab w:val="left" w:pos="851"/>
              </w:tabs>
              <w:spacing w:line="280" w:lineRule="exact"/>
              <w:jc w:val="center"/>
              <w:rPr>
                <w:b/>
                <w:sz w:val="20"/>
                <w:szCs w:val="20"/>
              </w:rPr>
            </w:pPr>
            <w:r w:rsidRPr="00EA524A">
              <w:rPr>
                <w:b/>
                <w:sz w:val="20"/>
                <w:szCs w:val="20"/>
              </w:rPr>
              <w:t>1.1</w:t>
            </w:r>
          </w:p>
        </w:tc>
        <w:tc>
          <w:tcPr>
            <w:tcW w:w="6541" w:type="dxa"/>
            <w:tcBorders>
              <w:top w:val="single" w:sz="6" w:space="0" w:color="auto"/>
              <w:left w:val="single" w:sz="6" w:space="0" w:color="auto"/>
              <w:bottom w:val="dotted" w:sz="4" w:space="0" w:color="auto"/>
              <w:right w:val="dotted" w:sz="4" w:space="0" w:color="auto"/>
            </w:tcBorders>
            <w:vAlign w:val="center"/>
          </w:tcPr>
          <w:p w14:paraId="68D46D18" w14:textId="77777777" w:rsidR="00C8737D" w:rsidRPr="00EA524A" w:rsidRDefault="00A24CAB">
            <w:pPr>
              <w:tabs>
                <w:tab w:val="left" w:pos="284"/>
                <w:tab w:val="left" w:pos="567"/>
                <w:tab w:val="left" w:pos="851"/>
              </w:tabs>
              <w:spacing w:line="280" w:lineRule="exact"/>
              <w:jc w:val="both"/>
              <w:rPr>
                <w:sz w:val="20"/>
                <w:szCs w:val="20"/>
              </w:rPr>
            </w:pPr>
            <w:r w:rsidRPr="00EA524A">
              <w:rPr>
                <w:sz w:val="20"/>
                <w:szCs w:val="20"/>
              </w:rPr>
              <w:t>İlk mobilizasyon, sondaja başlama öncesi kulenin sondaja hazır hale getirilmesi.</w:t>
            </w:r>
          </w:p>
        </w:tc>
        <w:tc>
          <w:tcPr>
            <w:tcW w:w="567" w:type="dxa"/>
            <w:tcBorders>
              <w:top w:val="single" w:sz="6" w:space="0" w:color="auto"/>
              <w:left w:val="single" w:sz="6" w:space="0" w:color="auto"/>
              <w:bottom w:val="dotted" w:sz="4" w:space="0" w:color="auto"/>
              <w:right w:val="dotted" w:sz="4" w:space="0" w:color="auto"/>
            </w:tcBorders>
            <w:vAlign w:val="center"/>
          </w:tcPr>
          <w:p w14:paraId="386A1201" w14:textId="77777777" w:rsidR="00C8737D" w:rsidRPr="00EA524A" w:rsidRDefault="00C8737D" w:rsidP="006F4500">
            <w:pPr>
              <w:tabs>
                <w:tab w:val="left" w:pos="284"/>
                <w:tab w:val="left" w:pos="567"/>
                <w:tab w:val="left" w:pos="851"/>
              </w:tabs>
              <w:spacing w:line="280" w:lineRule="exact"/>
              <w:jc w:val="center"/>
              <w:rPr>
                <w:sz w:val="20"/>
                <w:szCs w:val="20"/>
              </w:rPr>
            </w:pPr>
          </w:p>
        </w:tc>
        <w:tc>
          <w:tcPr>
            <w:tcW w:w="567" w:type="dxa"/>
            <w:tcBorders>
              <w:top w:val="single" w:sz="6" w:space="0" w:color="auto"/>
              <w:left w:val="single" w:sz="6" w:space="0" w:color="auto"/>
              <w:bottom w:val="dotted" w:sz="4" w:space="0" w:color="auto"/>
              <w:right w:val="dotted" w:sz="4" w:space="0" w:color="auto"/>
            </w:tcBorders>
            <w:vAlign w:val="center"/>
          </w:tcPr>
          <w:p w14:paraId="58418A80" w14:textId="77777777" w:rsidR="00C8737D" w:rsidRPr="00EA524A" w:rsidRDefault="00C8737D" w:rsidP="006F4500">
            <w:pPr>
              <w:jc w:val="center"/>
              <w:rPr>
                <w:sz w:val="20"/>
                <w:szCs w:val="20"/>
              </w:rPr>
            </w:pPr>
          </w:p>
        </w:tc>
        <w:tc>
          <w:tcPr>
            <w:tcW w:w="567" w:type="dxa"/>
            <w:tcBorders>
              <w:top w:val="single" w:sz="6" w:space="0" w:color="auto"/>
              <w:left w:val="single" w:sz="6" w:space="0" w:color="auto"/>
              <w:bottom w:val="dotted" w:sz="4" w:space="0" w:color="auto"/>
              <w:right w:val="dotted" w:sz="4" w:space="0" w:color="auto"/>
            </w:tcBorders>
            <w:vAlign w:val="center"/>
          </w:tcPr>
          <w:p w14:paraId="656B3E0B" w14:textId="6813C6A8" w:rsidR="00C8737D" w:rsidRPr="00EA524A" w:rsidRDefault="00C8737D" w:rsidP="006F4500">
            <w:pPr>
              <w:jc w:val="center"/>
              <w:rPr>
                <w:sz w:val="20"/>
                <w:szCs w:val="20"/>
              </w:rPr>
            </w:pPr>
          </w:p>
        </w:tc>
        <w:tc>
          <w:tcPr>
            <w:tcW w:w="567" w:type="dxa"/>
            <w:tcBorders>
              <w:top w:val="single" w:sz="6" w:space="0" w:color="auto"/>
              <w:left w:val="single" w:sz="6" w:space="0" w:color="auto"/>
              <w:bottom w:val="dotted" w:sz="4" w:space="0" w:color="auto"/>
              <w:right w:val="dotted" w:sz="4" w:space="0" w:color="auto"/>
            </w:tcBorders>
            <w:vAlign w:val="center"/>
          </w:tcPr>
          <w:p w14:paraId="5E381B43" w14:textId="77777777" w:rsidR="00C8737D" w:rsidRPr="00EA524A" w:rsidRDefault="00C8737D" w:rsidP="006F4500">
            <w:pPr>
              <w:jc w:val="center"/>
              <w:rPr>
                <w:sz w:val="20"/>
                <w:szCs w:val="20"/>
              </w:rPr>
            </w:pPr>
          </w:p>
        </w:tc>
        <w:tc>
          <w:tcPr>
            <w:tcW w:w="992" w:type="dxa"/>
            <w:tcBorders>
              <w:top w:val="single" w:sz="6" w:space="0" w:color="auto"/>
              <w:left w:val="single" w:sz="6" w:space="0" w:color="auto"/>
              <w:bottom w:val="dotted" w:sz="4" w:space="0" w:color="auto"/>
              <w:right w:val="single" w:sz="12" w:space="0" w:color="auto"/>
            </w:tcBorders>
            <w:vAlign w:val="center"/>
          </w:tcPr>
          <w:p w14:paraId="297ACF6E" w14:textId="7E5C4C89" w:rsidR="00C8737D" w:rsidRPr="00EA524A" w:rsidRDefault="00A24CAB" w:rsidP="006F4500">
            <w:pPr>
              <w:jc w:val="center"/>
              <w:rPr>
                <w:sz w:val="20"/>
                <w:szCs w:val="20"/>
              </w:rPr>
            </w:pPr>
            <w:r w:rsidRPr="00EA524A">
              <w:rPr>
                <w:sz w:val="20"/>
                <w:szCs w:val="20"/>
              </w:rPr>
              <w:t>X</w:t>
            </w:r>
          </w:p>
        </w:tc>
      </w:tr>
      <w:tr w:rsidR="00A76980" w:rsidRPr="00EA524A" w14:paraId="2241EE2A" w14:textId="77777777" w:rsidTr="00B36F01">
        <w:trPr>
          <w:trHeight w:val="200"/>
          <w:jc w:val="center"/>
        </w:trPr>
        <w:tc>
          <w:tcPr>
            <w:tcW w:w="674" w:type="dxa"/>
            <w:tcBorders>
              <w:top w:val="single" w:sz="6" w:space="0" w:color="auto"/>
              <w:left w:val="single" w:sz="12" w:space="0" w:color="auto"/>
              <w:bottom w:val="dotted" w:sz="4" w:space="0" w:color="auto"/>
              <w:right w:val="dotted" w:sz="4" w:space="0" w:color="auto"/>
            </w:tcBorders>
            <w:vAlign w:val="center"/>
          </w:tcPr>
          <w:p w14:paraId="787822C5" w14:textId="77777777" w:rsidR="00C8737D" w:rsidRPr="00EA524A" w:rsidRDefault="00A24CAB">
            <w:pPr>
              <w:tabs>
                <w:tab w:val="left" w:pos="284"/>
                <w:tab w:val="left" w:pos="567"/>
                <w:tab w:val="left" w:pos="851"/>
              </w:tabs>
              <w:spacing w:line="280" w:lineRule="exact"/>
              <w:jc w:val="center"/>
              <w:rPr>
                <w:b/>
                <w:sz w:val="20"/>
                <w:szCs w:val="20"/>
              </w:rPr>
            </w:pPr>
            <w:r w:rsidRPr="00EA524A">
              <w:rPr>
                <w:b/>
                <w:sz w:val="20"/>
                <w:szCs w:val="20"/>
              </w:rPr>
              <w:t>1.2</w:t>
            </w:r>
          </w:p>
        </w:tc>
        <w:tc>
          <w:tcPr>
            <w:tcW w:w="6541" w:type="dxa"/>
            <w:tcBorders>
              <w:top w:val="single" w:sz="6" w:space="0" w:color="auto"/>
              <w:left w:val="single" w:sz="6" w:space="0" w:color="auto"/>
              <w:bottom w:val="dotted" w:sz="4" w:space="0" w:color="auto"/>
              <w:right w:val="dotted" w:sz="4" w:space="0" w:color="auto"/>
            </w:tcBorders>
            <w:vAlign w:val="center"/>
          </w:tcPr>
          <w:p w14:paraId="33DAC7F1" w14:textId="722A264F" w:rsidR="00C8737D" w:rsidRPr="00EA524A" w:rsidRDefault="00A24CAB">
            <w:pPr>
              <w:tabs>
                <w:tab w:val="left" w:pos="284"/>
                <w:tab w:val="left" w:pos="567"/>
                <w:tab w:val="left" w:pos="851"/>
              </w:tabs>
              <w:spacing w:line="280" w:lineRule="exact"/>
              <w:jc w:val="both"/>
              <w:rPr>
                <w:sz w:val="20"/>
                <w:szCs w:val="20"/>
              </w:rPr>
            </w:pPr>
            <w:r w:rsidRPr="00EA524A">
              <w:rPr>
                <w:sz w:val="20"/>
                <w:szCs w:val="20"/>
              </w:rPr>
              <w:t>Ara Mobilizasyon (Lokasyonlar arası kule nakliyesi)</w:t>
            </w:r>
          </w:p>
        </w:tc>
        <w:tc>
          <w:tcPr>
            <w:tcW w:w="567" w:type="dxa"/>
            <w:tcBorders>
              <w:top w:val="single" w:sz="6" w:space="0" w:color="auto"/>
              <w:left w:val="single" w:sz="6" w:space="0" w:color="auto"/>
              <w:bottom w:val="dotted" w:sz="4" w:space="0" w:color="auto"/>
              <w:right w:val="dotted" w:sz="4" w:space="0" w:color="auto"/>
            </w:tcBorders>
            <w:vAlign w:val="center"/>
          </w:tcPr>
          <w:p w14:paraId="6B354370" w14:textId="77777777" w:rsidR="00C8737D" w:rsidRPr="00EA524A" w:rsidRDefault="00C8737D" w:rsidP="006F4500">
            <w:pPr>
              <w:tabs>
                <w:tab w:val="left" w:pos="284"/>
                <w:tab w:val="left" w:pos="567"/>
                <w:tab w:val="left" w:pos="851"/>
              </w:tabs>
              <w:spacing w:line="280" w:lineRule="exact"/>
              <w:jc w:val="center"/>
              <w:rPr>
                <w:sz w:val="20"/>
                <w:szCs w:val="20"/>
              </w:rPr>
            </w:pPr>
          </w:p>
        </w:tc>
        <w:tc>
          <w:tcPr>
            <w:tcW w:w="567" w:type="dxa"/>
            <w:tcBorders>
              <w:top w:val="single" w:sz="6" w:space="0" w:color="auto"/>
              <w:left w:val="single" w:sz="6" w:space="0" w:color="auto"/>
              <w:bottom w:val="dotted" w:sz="4" w:space="0" w:color="auto"/>
              <w:right w:val="dotted" w:sz="4" w:space="0" w:color="auto"/>
            </w:tcBorders>
            <w:vAlign w:val="center"/>
          </w:tcPr>
          <w:p w14:paraId="75690630" w14:textId="77777777" w:rsidR="00C8737D" w:rsidRPr="00EA524A" w:rsidRDefault="00C8737D" w:rsidP="006F4500">
            <w:pPr>
              <w:tabs>
                <w:tab w:val="left" w:pos="284"/>
                <w:tab w:val="left" w:pos="567"/>
                <w:tab w:val="left" w:pos="851"/>
              </w:tabs>
              <w:spacing w:line="280" w:lineRule="exact"/>
              <w:jc w:val="center"/>
              <w:rPr>
                <w:sz w:val="20"/>
                <w:szCs w:val="20"/>
              </w:rPr>
            </w:pPr>
          </w:p>
        </w:tc>
        <w:tc>
          <w:tcPr>
            <w:tcW w:w="567" w:type="dxa"/>
            <w:tcBorders>
              <w:top w:val="single" w:sz="6" w:space="0" w:color="auto"/>
              <w:left w:val="single" w:sz="6" w:space="0" w:color="auto"/>
              <w:bottom w:val="dotted" w:sz="4" w:space="0" w:color="auto"/>
              <w:right w:val="dotted" w:sz="4" w:space="0" w:color="auto"/>
            </w:tcBorders>
            <w:vAlign w:val="center"/>
          </w:tcPr>
          <w:p w14:paraId="591F4BDC" w14:textId="59B90CC5" w:rsidR="00C8737D" w:rsidRPr="00EA524A" w:rsidRDefault="00C8737D" w:rsidP="006F4500">
            <w:pPr>
              <w:tabs>
                <w:tab w:val="left" w:pos="284"/>
                <w:tab w:val="left" w:pos="567"/>
                <w:tab w:val="left" w:pos="851"/>
              </w:tabs>
              <w:spacing w:line="280" w:lineRule="exact"/>
              <w:jc w:val="center"/>
              <w:rPr>
                <w:sz w:val="20"/>
                <w:szCs w:val="20"/>
              </w:rPr>
            </w:pPr>
          </w:p>
        </w:tc>
        <w:tc>
          <w:tcPr>
            <w:tcW w:w="567" w:type="dxa"/>
            <w:tcBorders>
              <w:top w:val="single" w:sz="6" w:space="0" w:color="auto"/>
              <w:left w:val="single" w:sz="6" w:space="0" w:color="auto"/>
              <w:bottom w:val="dotted" w:sz="4" w:space="0" w:color="auto"/>
              <w:right w:val="dotted" w:sz="4" w:space="0" w:color="auto"/>
            </w:tcBorders>
            <w:vAlign w:val="center"/>
          </w:tcPr>
          <w:p w14:paraId="20AE0A78" w14:textId="77777777" w:rsidR="00C8737D" w:rsidRPr="00EA524A" w:rsidRDefault="00C8737D" w:rsidP="006F4500">
            <w:pPr>
              <w:tabs>
                <w:tab w:val="left" w:pos="284"/>
                <w:tab w:val="left" w:pos="567"/>
                <w:tab w:val="left" w:pos="851"/>
              </w:tabs>
              <w:spacing w:line="280" w:lineRule="exact"/>
              <w:jc w:val="center"/>
              <w:rPr>
                <w:sz w:val="20"/>
                <w:szCs w:val="20"/>
              </w:rPr>
            </w:pPr>
          </w:p>
        </w:tc>
        <w:tc>
          <w:tcPr>
            <w:tcW w:w="992" w:type="dxa"/>
            <w:tcBorders>
              <w:top w:val="single" w:sz="6" w:space="0" w:color="auto"/>
              <w:left w:val="single" w:sz="6" w:space="0" w:color="auto"/>
              <w:bottom w:val="dotted" w:sz="4" w:space="0" w:color="auto"/>
              <w:right w:val="single" w:sz="12" w:space="0" w:color="auto"/>
            </w:tcBorders>
            <w:vAlign w:val="center"/>
          </w:tcPr>
          <w:p w14:paraId="4FD46560" w14:textId="64B66105" w:rsidR="00C8737D" w:rsidRPr="00EA524A" w:rsidRDefault="00A24CAB" w:rsidP="006F4500">
            <w:pPr>
              <w:tabs>
                <w:tab w:val="left" w:pos="284"/>
                <w:tab w:val="left" w:pos="567"/>
                <w:tab w:val="left" w:pos="851"/>
              </w:tabs>
              <w:spacing w:line="280" w:lineRule="exact"/>
              <w:jc w:val="center"/>
              <w:rPr>
                <w:sz w:val="20"/>
                <w:szCs w:val="20"/>
              </w:rPr>
            </w:pPr>
            <w:r w:rsidRPr="00EA524A">
              <w:rPr>
                <w:sz w:val="20"/>
                <w:szCs w:val="20"/>
              </w:rPr>
              <w:t>X</w:t>
            </w:r>
          </w:p>
        </w:tc>
      </w:tr>
      <w:tr w:rsidR="00A76980" w:rsidRPr="00EA524A" w14:paraId="08D98A42" w14:textId="77777777" w:rsidTr="00B36F01">
        <w:trPr>
          <w:trHeight w:val="200"/>
          <w:jc w:val="center"/>
        </w:trPr>
        <w:tc>
          <w:tcPr>
            <w:tcW w:w="674" w:type="dxa"/>
            <w:tcBorders>
              <w:top w:val="single" w:sz="6" w:space="0" w:color="auto"/>
              <w:left w:val="single" w:sz="12" w:space="0" w:color="auto"/>
              <w:bottom w:val="dotted" w:sz="4" w:space="0" w:color="auto"/>
              <w:right w:val="dotted" w:sz="4" w:space="0" w:color="auto"/>
            </w:tcBorders>
            <w:vAlign w:val="center"/>
          </w:tcPr>
          <w:p w14:paraId="565A9660" w14:textId="77777777" w:rsidR="00C8737D" w:rsidRPr="00EA524A" w:rsidRDefault="00A24CAB">
            <w:pPr>
              <w:tabs>
                <w:tab w:val="left" w:pos="284"/>
                <w:tab w:val="left" w:pos="567"/>
                <w:tab w:val="left" w:pos="851"/>
              </w:tabs>
              <w:spacing w:line="280" w:lineRule="exact"/>
              <w:jc w:val="center"/>
              <w:rPr>
                <w:b/>
                <w:sz w:val="20"/>
                <w:szCs w:val="20"/>
              </w:rPr>
            </w:pPr>
            <w:r w:rsidRPr="00EA524A">
              <w:rPr>
                <w:b/>
                <w:sz w:val="20"/>
                <w:szCs w:val="20"/>
              </w:rPr>
              <w:t>1.3</w:t>
            </w:r>
          </w:p>
        </w:tc>
        <w:tc>
          <w:tcPr>
            <w:tcW w:w="6541" w:type="dxa"/>
            <w:tcBorders>
              <w:top w:val="single" w:sz="6" w:space="0" w:color="auto"/>
              <w:left w:val="single" w:sz="6" w:space="0" w:color="auto"/>
              <w:bottom w:val="dotted" w:sz="4" w:space="0" w:color="auto"/>
              <w:right w:val="dotted" w:sz="4" w:space="0" w:color="auto"/>
            </w:tcBorders>
            <w:vAlign w:val="center"/>
          </w:tcPr>
          <w:p w14:paraId="6C47C7E6" w14:textId="77777777" w:rsidR="00C8737D" w:rsidRPr="00EA524A" w:rsidRDefault="00A24CAB">
            <w:pPr>
              <w:tabs>
                <w:tab w:val="left" w:pos="284"/>
                <w:tab w:val="left" w:pos="567"/>
                <w:tab w:val="left" w:pos="851"/>
              </w:tabs>
              <w:spacing w:line="280" w:lineRule="exact"/>
              <w:jc w:val="both"/>
              <w:rPr>
                <w:sz w:val="20"/>
                <w:szCs w:val="20"/>
              </w:rPr>
            </w:pPr>
            <w:r w:rsidRPr="00EA524A">
              <w:rPr>
                <w:sz w:val="20"/>
                <w:szCs w:val="20"/>
              </w:rPr>
              <w:t>Demobilizasyon</w:t>
            </w:r>
          </w:p>
        </w:tc>
        <w:tc>
          <w:tcPr>
            <w:tcW w:w="567" w:type="dxa"/>
            <w:tcBorders>
              <w:top w:val="single" w:sz="6" w:space="0" w:color="auto"/>
              <w:left w:val="single" w:sz="6" w:space="0" w:color="auto"/>
              <w:bottom w:val="dotted" w:sz="4" w:space="0" w:color="auto"/>
              <w:right w:val="dotted" w:sz="4" w:space="0" w:color="auto"/>
            </w:tcBorders>
            <w:vAlign w:val="center"/>
          </w:tcPr>
          <w:p w14:paraId="18CCB965" w14:textId="77777777" w:rsidR="00C8737D" w:rsidRPr="00EA524A" w:rsidRDefault="00C8737D" w:rsidP="006F4500">
            <w:pPr>
              <w:tabs>
                <w:tab w:val="left" w:pos="284"/>
                <w:tab w:val="left" w:pos="567"/>
                <w:tab w:val="left" w:pos="851"/>
              </w:tabs>
              <w:spacing w:line="280" w:lineRule="exact"/>
              <w:jc w:val="center"/>
              <w:rPr>
                <w:sz w:val="20"/>
                <w:szCs w:val="20"/>
              </w:rPr>
            </w:pPr>
          </w:p>
        </w:tc>
        <w:tc>
          <w:tcPr>
            <w:tcW w:w="567" w:type="dxa"/>
            <w:tcBorders>
              <w:top w:val="single" w:sz="6" w:space="0" w:color="auto"/>
              <w:left w:val="single" w:sz="6" w:space="0" w:color="auto"/>
              <w:bottom w:val="dotted" w:sz="4" w:space="0" w:color="auto"/>
              <w:right w:val="dotted" w:sz="4" w:space="0" w:color="auto"/>
            </w:tcBorders>
            <w:vAlign w:val="center"/>
          </w:tcPr>
          <w:p w14:paraId="00F10E78" w14:textId="77777777" w:rsidR="00C8737D" w:rsidRPr="00EA524A" w:rsidRDefault="00C8737D" w:rsidP="006F4500">
            <w:pPr>
              <w:tabs>
                <w:tab w:val="left" w:pos="284"/>
                <w:tab w:val="left" w:pos="567"/>
                <w:tab w:val="left" w:pos="851"/>
              </w:tabs>
              <w:spacing w:line="280" w:lineRule="exact"/>
              <w:jc w:val="center"/>
              <w:rPr>
                <w:sz w:val="20"/>
                <w:szCs w:val="20"/>
              </w:rPr>
            </w:pPr>
          </w:p>
        </w:tc>
        <w:tc>
          <w:tcPr>
            <w:tcW w:w="567" w:type="dxa"/>
            <w:tcBorders>
              <w:top w:val="single" w:sz="6" w:space="0" w:color="auto"/>
              <w:left w:val="single" w:sz="6" w:space="0" w:color="auto"/>
              <w:bottom w:val="dotted" w:sz="4" w:space="0" w:color="auto"/>
              <w:right w:val="dotted" w:sz="4" w:space="0" w:color="auto"/>
            </w:tcBorders>
            <w:vAlign w:val="center"/>
          </w:tcPr>
          <w:p w14:paraId="3AC4BC9A" w14:textId="2B2BD76E" w:rsidR="00C8737D" w:rsidRPr="00EA524A" w:rsidRDefault="00C8737D" w:rsidP="006F4500">
            <w:pPr>
              <w:tabs>
                <w:tab w:val="left" w:pos="284"/>
                <w:tab w:val="left" w:pos="567"/>
                <w:tab w:val="left" w:pos="851"/>
              </w:tabs>
              <w:spacing w:line="280" w:lineRule="exact"/>
              <w:jc w:val="center"/>
              <w:rPr>
                <w:sz w:val="20"/>
                <w:szCs w:val="20"/>
              </w:rPr>
            </w:pPr>
          </w:p>
        </w:tc>
        <w:tc>
          <w:tcPr>
            <w:tcW w:w="567" w:type="dxa"/>
            <w:tcBorders>
              <w:top w:val="single" w:sz="6" w:space="0" w:color="auto"/>
              <w:left w:val="single" w:sz="6" w:space="0" w:color="auto"/>
              <w:bottom w:val="dotted" w:sz="4" w:space="0" w:color="auto"/>
              <w:right w:val="dotted" w:sz="4" w:space="0" w:color="auto"/>
            </w:tcBorders>
            <w:vAlign w:val="center"/>
          </w:tcPr>
          <w:p w14:paraId="288443D4" w14:textId="77777777" w:rsidR="00C8737D" w:rsidRPr="00EA524A" w:rsidRDefault="00C8737D" w:rsidP="006F4500">
            <w:pPr>
              <w:tabs>
                <w:tab w:val="left" w:pos="284"/>
                <w:tab w:val="left" w:pos="567"/>
                <w:tab w:val="left" w:pos="851"/>
              </w:tabs>
              <w:spacing w:line="280" w:lineRule="exact"/>
              <w:jc w:val="center"/>
              <w:rPr>
                <w:sz w:val="20"/>
                <w:szCs w:val="20"/>
              </w:rPr>
            </w:pPr>
          </w:p>
        </w:tc>
        <w:tc>
          <w:tcPr>
            <w:tcW w:w="992" w:type="dxa"/>
            <w:tcBorders>
              <w:top w:val="single" w:sz="6" w:space="0" w:color="auto"/>
              <w:left w:val="single" w:sz="6" w:space="0" w:color="auto"/>
              <w:bottom w:val="dotted" w:sz="4" w:space="0" w:color="auto"/>
              <w:right w:val="single" w:sz="12" w:space="0" w:color="auto"/>
            </w:tcBorders>
            <w:vAlign w:val="center"/>
          </w:tcPr>
          <w:p w14:paraId="752ADFD3" w14:textId="6331A07C" w:rsidR="00C8737D" w:rsidRPr="00EA524A" w:rsidRDefault="00A24CAB" w:rsidP="006F4500">
            <w:pPr>
              <w:tabs>
                <w:tab w:val="left" w:pos="284"/>
                <w:tab w:val="left" w:pos="567"/>
                <w:tab w:val="left" w:pos="851"/>
              </w:tabs>
              <w:spacing w:line="280" w:lineRule="exact"/>
              <w:jc w:val="center"/>
              <w:rPr>
                <w:sz w:val="20"/>
                <w:szCs w:val="20"/>
              </w:rPr>
            </w:pPr>
            <w:r w:rsidRPr="00EA524A">
              <w:rPr>
                <w:sz w:val="20"/>
                <w:szCs w:val="20"/>
              </w:rPr>
              <w:t>X</w:t>
            </w:r>
          </w:p>
        </w:tc>
      </w:tr>
      <w:tr w:rsidR="00B36F01" w:rsidRPr="00EA524A" w14:paraId="27D81830" w14:textId="505A5DF5" w:rsidTr="00B36F01">
        <w:trPr>
          <w:trHeight w:val="200"/>
          <w:jc w:val="center"/>
        </w:trPr>
        <w:tc>
          <w:tcPr>
            <w:tcW w:w="674" w:type="dxa"/>
            <w:tcBorders>
              <w:top w:val="single" w:sz="6" w:space="0" w:color="auto"/>
              <w:bottom w:val="dotted" w:sz="4" w:space="0" w:color="auto"/>
            </w:tcBorders>
            <w:vAlign w:val="center"/>
          </w:tcPr>
          <w:p w14:paraId="27D8182B" w14:textId="77777777" w:rsidR="00B36F01" w:rsidRPr="00EA524A" w:rsidRDefault="00B36F01" w:rsidP="00B36F01">
            <w:pPr>
              <w:tabs>
                <w:tab w:val="left" w:pos="284"/>
                <w:tab w:val="left" w:pos="567"/>
                <w:tab w:val="left" w:pos="851"/>
              </w:tabs>
              <w:spacing w:line="280" w:lineRule="exact"/>
              <w:jc w:val="center"/>
              <w:rPr>
                <w:b/>
                <w:sz w:val="20"/>
                <w:szCs w:val="20"/>
              </w:rPr>
            </w:pPr>
            <w:r w:rsidRPr="00EA524A">
              <w:rPr>
                <w:b/>
                <w:sz w:val="20"/>
                <w:szCs w:val="20"/>
              </w:rPr>
              <w:t>2</w:t>
            </w:r>
          </w:p>
        </w:tc>
        <w:tc>
          <w:tcPr>
            <w:tcW w:w="6541" w:type="dxa"/>
            <w:tcBorders>
              <w:top w:val="single" w:sz="6" w:space="0" w:color="auto"/>
              <w:bottom w:val="dotted" w:sz="4" w:space="0" w:color="auto"/>
            </w:tcBorders>
            <w:vAlign w:val="center"/>
          </w:tcPr>
          <w:p w14:paraId="27D8182C" w14:textId="77777777" w:rsidR="00B36F01" w:rsidRPr="00EA524A" w:rsidRDefault="00B36F01" w:rsidP="00B36F01">
            <w:pPr>
              <w:tabs>
                <w:tab w:val="left" w:pos="284"/>
                <w:tab w:val="left" w:pos="567"/>
                <w:tab w:val="left" w:pos="851"/>
              </w:tabs>
              <w:spacing w:line="280" w:lineRule="exact"/>
              <w:jc w:val="both"/>
              <w:rPr>
                <w:b/>
                <w:sz w:val="20"/>
                <w:szCs w:val="20"/>
              </w:rPr>
            </w:pPr>
            <w:r w:rsidRPr="00EA524A">
              <w:rPr>
                <w:b/>
                <w:sz w:val="20"/>
                <w:szCs w:val="20"/>
              </w:rPr>
              <w:t>SONDAJ</w:t>
            </w:r>
          </w:p>
        </w:tc>
        <w:tc>
          <w:tcPr>
            <w:tcW w:w="567" w:type="dxa"/>
            <w:tcBorders>
              <w:top w:val="single" w:sz="6" w:space="0" w:color="auto"/>
              <w:bottom w:val="dotted" w:sz="4" w:space="0" w:color="auto"/>
            </w:tcBorders>
            <w:vAlign w:val="center"/>
          </w:tcPr>
          <w:p w14:paraId="27D8182D" w14:textId="1D3BC613" w:rsidR="00B36F01" w:rsidRPr="00EA524A" w:rsidRDefault="00B36F01" w:rsidP="00B36F01">
            <w:pPr>
              <w:tabs>
                <w:tab w:val="left" w:pos="284"/>
                <w:tab w:val="left" w:pos="567"/>
                <w:tab w:val="left" w:pos="851"/>
              </w:tabs>
              <w:spacing w:line="280" w:lineRule="exact"/>
              <w:jc w:val="center"/>
              <w:rPr>
                <w:sz w:val="20"/>
                <w:szCs w:val="20"/>
              </w:rPr>
            </w:pPr>
            <w:r w:rsidRPr="00EA524A">
              <w:rPr>
                <w:b/>
                <w:sz w:val="20"/>
                <w:szCs w:val="20"/>
              </w:rPr>
              <w:t>T1</w:t>
            </w:r>
          </w:p>
        </w:tc>
        <w:tc>
          <w:tcPr>
            <w:tcW w:w="567" w:type="dxa"/>
            <w:tcBorders>
              <w:top w:val="single" w:sz="6" w:space="0" w:color="auto"/>
              <w:bottom w:val="dotted" w:sz="4" w:space="0" w:color="auto"/>
            </w:tcBorders>
            <w:vAlign w:val="center"/>
          </w:tcPr>
          <w:p w14:paraId="27D8182E" w14:textId="192A7AAE" w:rsidR="00B36F01" w:rsidRPr="00EA524A" w:rsidRDefault="00B36F01" w:rsidP="00B36F01">
            <w:pPr>
              <w:tabs>
                <w:tab w:val="left" w:pos="284"/>
                <w:tab w:val="left" w:pos="567"/>
                <w:tab w:val="left" w:pos="851"/>
              </w:tabs>
              <w:spacing w:line="280" w:lineRule="exact"/>
              <w:jc w:val="center"/>
              <w:rPr>
                <w:sz w:val="20"/>
                <w:szCs w:val="20"/>
              </w:rPr>
            </w:pPr>
            <w:r w:rsidRPr="00EA524A">
              <w:rPr>
                <w:b/>
                <w:sz w:val="20"/>
                <w:szCs w:val="20"/>
              </w:rPr>
              <w:t>T2</w:t>
            </w:r>
          </w:p>
        </w:tc>
        <w:tc>
          <w:tcPr>
            <w:tcW w:w="567" w:type="dxa"/>
            <w:tcBorders>
              <w:top w:val="single" w:sz="6" w:space="0" w:color="auto"/>
              <w:bottom w:val="dotted" w:sz="4" w:space="0" w:color="auto"/>
            </w:tcBorders>
            <w:vAlign w:val="center"/>
          </w:tcPr>
          <w:p w14:paraId="27D8182F" w14:textId="0DB12C65" w:rsidR="00B36F01" w:rsidRPr="00EA524A" w:rsidRDefault="00B36F01" w:rsidP="00B36F01">
            <w:pPr>
              <w:tabs>
                <w:tab w:val="left" w:pos="284"/>
                <w:tab w:val="left" w:pos="567"/>
                <w:tab w:val="left" w:pos="851"/>
              </w:tabs>
              <w:spacing w:line="280" w:lineRule="exact"/>
              <w:jc w:val="center"/>
              <w:rPr>
                <w:sz w:val="20"/>
                <w:szCs w:val="20"/>
              </w:rPr>
            </w:pPr>
            <w:r w:rsidRPr="00EA524A">
              <w:rPr>
                <w:b/>
                <w:sz w:val="20"/>
                <w:szCs w:val="20"/>
              </w:rPr>
              <w:t>T3</w:t>
            </w:r>
          </w:p>
        </w:tc>
        <w:tc>
          <w:tcPr>
            <w:tcW w:w="567" w:type="dxa"/>
            <w:tcBorders>
              <w:top w:val="single" w:sz="6" w:space="0" w:color="auto"/>
              <w:bottom w:val="dotted" w:sz="4" w:space="0" w:color="auto"/>
            </w:tcBorders>
            <w:vAlign w:val="center"/>
          </w:tcPr>
          <w:p w14:paraId="3FF3E0C0" w14:textId="6100E798" w:rsidR="00B36F01" w:rsidRPr="00EA524A" w:rsidRDefault="00B36F01" w:rsidP="00B36F01">
            <w:pPr>
              <w:tabs>
                <w:tab w:val="left" w:pos="284"/>
                <w:tab w:val="left" w:pos="567"/>
                <w:tab w:val="left" w:pos="851"/>
              </w:tabs>
              <w:spacing w:line="280" w:lineRule="exact"/>
              <w:jc w:val="center"/>
              <w:rPr>
                <w:sz w:val="20"/>
                <w:szCs w:val="20"/>
              </w:rPr>
            </w:pPr>
            <w:r w:rsidRPr="00EA524A">
              <w:rPr>
                <w:b/>
                <w:sz w:val="20"/>
                <w:szCs w:val="20"/>
              </w:rPr>
              <w:t>T4</w:t>
            </w:r>
          </w:p>
        </w:tc>
        <w:tc>
          <w:tcPr>
            <w:tcW w:w="992" w:type="dxa"/>
            <w:tcBorders>
              <w:top w:val="single" w:sz="6" w:space="0" w:color="auto"/>
              <w:bottom w:val="dotted" w:sz="4" w:space="0" w:color="auto"/>
              <w:right w:val="single" w:sz="12" w:space="0" w:color="auto"/>
            </w:tcBorders>
            <w:vAlign w:val="center"/>
          </w:tcPr>
          <w:p w14:paraId="35D36442" w14:textId="7AC1A84D" w:rsidR="00B36F01" w:rsidRPr="00EA524A" w:rsidRDefault="00B36F01" w:rsidP="00B36F01">
            <w:pPr>
              <w:tabs>
                <w:tab w:val="left" w:pos="284"/>
                <w:tab w:val="left" w:pos="567"/>
                <w:tab w:val="left" w:pos="851"/>
              </w:tabs>
              <w:spacing w:line="280" w:lineRule="exact"/>
              <w:jc w:val="center"/>
              <w:rPr>
                <w:sz w:val="20"/>
                <w:szCs w:val="20"/>
              </w:rPr>
            </w:pPr>
            <w:r w:rsidRPr="00EA524A">
              <w:rPr>
                <w:b/>
                <w:sz w:val="20"/>
                <w:szCs w:val="20"/>
              </w:rPr>
              <w:t>T5</w:t>
            </w:r>
          </w:p>
        </w:tc>
      </w:tr>
      <w:tr w:rsidR="00B36F01" w:rsidRPr="00EA524A" w14:paraId="27D81836" w14:textId="09BA132B" w:rsidTr="00B36F01">
        <w:trPr>
          <w:trHeight w:val="200"/>
          <w:jc w:val="center"/>
        </w:trPr>
        <w:tc>
          <w:tcPr>
            <w:tcW w:w="674" w:type="dxa"/>
            <w:tcBorders>
              <w:top w:val="dotted" w:sz="4" w:space="0" w:color="auto"/>
              <w:bottom w:val="single" w:sz="6" w:space="0" w:color="auto"/>
            </w:tcBorders>
            <w:vAlign w:val="center"/>
          </w:tcPr>
          <w:p w14:paraId="27D81831" w14:textId="77777777" w:rsidR="00B36F01" w:rsidRPr="00EA524A" w:rsidRDefault="00B36F01" w:rsidP="00B36F01">
            <w:pPr>
              <w:tabs>
                <w:tab w:val="left" w:pos="284"/>
                <w:tab w:val="left" w:pos="567"/>
                <w:tab w:val="left" w:pos="851"/>
              </w:tabs>
              <w:spacing w:line="280" w:lineRule="exact"/>
              <w:jc w:val="center"/>
              <w:rPr>
                <w:b/>
                <w:sz w:val="20"/>
                <w:szCs w:val="20"/>
              </w:rPr>
            </w:pPr>
            <w:r w:rsidRPr="00EA524A">
              <w:rPr>
                <w:b/>
                <w:sz w:val="20"/>
                <w:szCs w:val="20"/>
              </w:rPr>
              <w:t>2.1</w:t>
            </w:r>
          </w:p>
        </w:tc>
        <w:tc>
          <w:tcPr>
            <w:tcW w:w="6541" w:type="dxa"/>
            <w:tcBorders>
              <w:top w:val="dotted" w:sz="4" w:space="0" w:color="auto"/>
              <w:bottom w:val="single" w:sz="6" w:space="0" w:color="auto"/>
            </w:tcBorders>
            <w:vAlign w:val="center"/>
          </w:tcPr>
          <w:p w14:paraId="27D81832" w14:textId="15AB3992" w:rsidR="00B36F01" w:rsidRPr="00EA524A" w:rsidRDefault="00B36F01" w:rsidP="00B36F01">
            <w:pPr>
              <w:tabs>
                <w:tab w:val="left" w:pos="284"/>
                <w:tab w:val="left" w:pos="567"/>
                <w:tab w:val="left" w:pos="851"/>
              </w:tabs>
              <w:spacing w:line="280" w:lineRule="exact"/>
              <w:jc w:val="both"/>
              <w:rPr>
                <w:sz w:val="20"/>
                <w:szCs w:val="20"/>
              </w:rPr>
            </w:pPr>
            <w:r w:rsidRPr="00EA524A">
              <w:rPr>
                <w:sz w:val="20"/>
                <w:szCs w:val="20"/>
              </w:rPr>
              <w:t>Sondaj (Dizi oluşturma, sökme, 6 saate kadar tankların temizliği dahil)</w:t>
            </w:r>
          </w:p>
        </w:tc>
        <w:tc>
          <w:tcPr>
            <w:tcW w:w="567" w:type="dxa"/>
            <w:tcBorders>
              <w:top w:val="dotted" w:sz="4" w:space="0" w:color="auto"/>
              <w:bottom w:val="single" w:sz="6" w:space="0" w:color="auto"/>
            </w:tcBorders>
            <w:vAlign w:val="center"/>
          </w:tcPr>
          <w:p w14:paraId="27D81833" w14:textId="77777777" w:rsidR="00B36F01" w:rsidRPr="00EA524A" w:rsidRDefault="00B36F01" w:rsidP="00B36F01">
            <w:pPr>
              <w:tabs>
                <w:tab w:val="left" w:pos="284"/>
                <w:tab w:val="left" w:pos="567"/>
                <w:tab w:val="left" w:pos="851"/>
              </w:tabs>
              <w:spacing w:line="280" w:lineRule="exact"/>
              <w:jc w:val="center"/>
              <w:rPr>
                <w:sz w:val="20"/>
                <w:szCs w:val="20"/>
              </w:rPr>
            </w:pPr>
            <w:r w:rsidRPr="00EA524A">
              <w:rPr>
                <w:sz w:val="20"/>
                <w:szCs w:val="20"/>
              </w:rPr>
              <w:t>X</w:t>
            </w:r>
          </w:p>
        </w:tc>
        <w:tc>
          <w:tcPr>
            <w:tcW w:w="567" w:type="dxa"/>
            <w:tcBorders>
              <w:top w:val="dotted" w:sz="4" w:space="0" w:color="auto"/>
              <w:bottom w:val="single" w:sz="6" w:space="0" w:color="auto"/>
            </w:tcBorders>
            <w:vAlign w:val="center"/>
          </w:tcPr>
          <w:p w14:paraId="27D81834"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bottom w:val="single" w:sz="6" w:space="0" w:color="auto"/>
            </w:tcBorders>
            <w:vAlign w:val="center"/>
          </w:tcPr>
          <w:p w14:paraId="27D81835"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bottom w:val="single" w:sz="6" w:space="0" w:color="auto"/>
            </w:tcBorders>
            <w:vAlign w:val="center"/>
          </w:tcPr>
          <w:p w14:paraId="0B18A5A0"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992" w:type="dxa"/>
            <w:tcBorders>
              <w:top w:val="dotted" w:sz="4" w:space="0" w:color="auto"/>
              <w:bottom w:val="single" w:sz="6" w:space="0" w:color="auto"/>
              <w:right w:val="single" w:sz="12" w:space="0" w:color="auto"/>
            </w:tcBorders>
            <w:vAlign w:val="center"/>
          </w:tcPr>
          <w:p w14:paraId="427E0E45" w14:textId="77777777" w:rsidR="00B36F01" w:rsidRPr="00EA524A" w:rsidRDefault="00B36F01" w:rsidP="00B36F01">
            <w:pPr>
              <w:tabs>
                <w:tab w:val="left" w:pos="284"/>
                <w:tab w:val="left" w:pos="567"/>
                <w:tab w:val="left" w:pos="851"/>
              </w:tabs>
              <w:spacing w:line="280" w:lineRule="exact"/>
              <w:jc w:val="center"/>
              <w:rPr>
                <w:sz w:val="20"/>
                <w:szCs w:val="20"/>
              </w:rPr>
            </w:pPr>
          </w:p>
        </w:tc>
      </w:tr>
      <w:tr w:rsidR="00B36F01" w:rsidRPr="00EA524A" w14:paraId="27D8183C" w14:textId="78F64900" w:rsidTr="00B36F01">
        <w:trPr>
          <w:trHeight w:val="349"/>
          <w:jc w:val="center"/>
        </w:trPr>
        <w:tc>
          <w:tcPr>
            <w:tcW w:w="674" w:type="dxa"/>
            <w:tcBorders>
              <w:top w:val="single" w:sz="6" w:space="0" w:color="auto"/>
            </w:tcBorders>
            <w:vAlign w:val="center"/>
          </w:tcPr>
          <w:p w14:paraId="27D81837" w14:textId="77777777" w:rsidR="00B36F01" w:rsidRPr="00EA524A" w:rsidRDefault="00B36F01" w:rsidP="00B36F01">
            <w:pPr>
              <w:tabs>
                <w:tab w:val="left" w:pos="284"/>
                <w:tab w:val="left" w:pos="567"/>
                <w:tab w:val="left" w:pos="851"/>
              </w:tabs>
              <w:spacing w:line="280" w:lineRule="exact"/>
              <w:jc w:val="center"/>
              <w:rPr>
                <w:b/>
                <w:sz w:val="20"/>
                <w:szCs w:val="20"/>
              </w:rPr>
            </w:pPr>
            <w:r w:rsidRPr="00EA524A">
              <w:rPr>
                <w:b/>
                <w:sz w:val="20"/>
                <w:szCs w:val="20"/>
              </w:rPr>
              <w:t>3</w:t>
            </w:r>
          </w:p>
        </w:tc>
        <w:tc>
          <w:tcPr>
            <w:tcW w:w="6541" w:type="dxa"/>
            <w:tcBorders>
              <w:top w:val="single" w:sz="6" w:space="0" w:color="auto"/>
            </w:tcBorders>
            <w:vAlign w:val="center"/>
          </w:tcPr>
          <w:p w14:paraId="27D81838" w14:textId="77777777" w:rsidR="00B36F01" w:rsidRPr="00EA524A" w:rsidRDefault="00B36F01" w:rsidP="00B36F01">
            <w:pPr>
              <w:tabs>
                <w:tab w:val="left" w:pos="284"/>
                <w:tab w:val="left" w:pos="567"/>
                <w:tab w:val="left" w:pos="851"/>
              </w:tabs>
              <w:spacing w:line="280" w:lineRule="exact"/>
              <w:jc w:val="both"/>
              <w:rPr>
                <w:b/>
                <w:sz w:val="20"/>
                <w:szCs w:val="20"/>
              </w:rPr>
            </w:pPr>
            <w:r w:rsidRPr="00EA524A">
              <w:rPr>
                <w:b/>
                <w:sz w:val="20"/>
                <w:szCs w:val="20"/>
              </w:rPr>
              <w:t>SONDAJ MANEVRASI</w:t>
            </w:r>
          </w:p>
        </w:tc>
        <w:tc>
          <w:tcPr>
            <w:tcW w:w="567" w:type="dxa"/>
            <w:tcBorders>
              <w:top w:val="single" w:sz="6" w:space="0" w:color="auto"/>
            </w:tcBorders>
            <w:vAlign w:val="center"/>
          </w:tcPr>
          <w:p w14:paraId="27D81839" w14:textId="33BBB5AA" w:rsidR="00B36F01" w:rsidRPr="00EA524A" w:rsidRDefault="00B36F01" w:rsidP="00B36F01">
            <w:pPr>
              <w:tabs>
                <w:tab w:val="left" w:pos="284"/>
                <w:tab w:val="left" w:pos="567"/>
                <w:tab w:val="left" w:pos="851"/>
              </w:tabs>
              <w:spacing w:line="280" w:lineRule="exact"/>
              <w:jc w:val="center"/>
              <w:rPr>
                <w:sz w:val="20"/>
                <w:szCs w:val="20"/>
              </w:rPr>
            </w:pPr>
            <w:r w:rsidRPr="00EA524A">
              <w:rPr>
                <w:b/>
                <w:sz w:val="20"/>
                <w:szCs w:val="20"/>
              </w:rPr>
              <w:t>T1</w:t>
            </w:r>
          </w:p>
        </w:tc>
        <w:tc>
          <w:tcPr>
            <w:tcW w:w="567" w:type="dxa"/>
            <w:tcBorders>
              <w:top w:val="single" w:sz="6" w:space="0" w:color="auto"/>
            </w:tcBorders>
            <w:vAlign w:val="center"/>
          </w:tcPr>
          <w:p w14:paraId="27D8183A" w14:textId="433505FC" w:rsidR="00B36F01" w:rsidRPr="00EA524A" w:rsidRDefault="00B36F01" w:rsidP="00B36F01">
            <w:pPr>
              <w:tabs>
                <w:tab w:val="left" w:pos="284"/>
                <w:tab w:val="left" w:pos="567"/>
                <w:tab w:val="left" w:pos="851"/>
              </w:tabs>
              <w:spacing w:line="280" w:lineRule="exact"/>
              <w:jc w:val="center"/>
              <w:rPr>
                <w:sz w:val="20"/>
                <w:szCs w:val="20"/>
              </w:rPr>
            </w:pPr>
            <w:r w:rsidRPr="00EA524A">
              <w:rPr>
                <w:b/>
                <w:sz w:val="20"/>
                <w:szCs w:val="20"/>
              </w:rPr>
              <w:t>T2</w:t>
            </w:r>
          </w:p>
        </w:tc>
        <w:tc>
          <w:tcPr>
            <w:tcW w:w="567" w:type="dxa"/>
            <w:tcBorders>
              <w:top w:val="single" w:sz="6" w:space="0" w:color="auto"/>
            </w:tcBorders>
            <w:vAlign w:val="center"/>
          </w:tcPr>
          <w:p w14:paraId="27D8183B" w14:textId="64337C78" w:rsidR="00B36F01" w:rsidRPr="00EA524A" w:rsidRDefault="00B36F01" w:rsidP="00B36F01">
            <w:pPr>
              <w:tabs>
                <w:tab w:val="left" w:pos="284"/>
                <w:tab w:val="left" w:pos="567"/>
                <w:tab w:val="left" w:pos="851"/>
              </w:tabs>
              <w:spacing w:line="280" w:lineRule="exact"/>
              <w:jc w:val="center"/>
              <w:rPr>
                <w:sz w:val="20"/>
                <w:szCs w:val="20"/>
              </w:rPr>
            </w:pPr>
            <w:r w:rsidRPr="00EA524A">
              <w:rPr>
                <w:b/>
                <w:sz w:val="20"/>
                <w:szCs w:val="20"/>
              </w:rPr>
              <w:t>T3</w:t>
            </w:r>
          </w:p>
        </w:tc>
        <w:tc>
          <w:tcPr>
            <w:tcW w:w="567" w:type="dxa"/>
            <w:tcBorders>
              <w:top w:val="single" w:sz="6" w:space="0" w:color="auto"/>
            </w:tcBorders>
            <w:vAlign w:val="center"/>
          </w:tcPr>
          <w:p w14:paraId="6B04BA7D" w14:textId="263B0553" w:rsidR="00B36F01" w:rsidRPr="00EA524A" w:rsidRDefault="00B36F01" w:rsidP="00B36F01">
            <w:pPr>
              <w:tabs>
                <w:tab w:val="left" w:pos="284"/>
                <w:tab w:val="left" w:pos="567"/>
                <w:tab w:val="left" w:pos="851"/>
              </w:tabs>
              <w:spacing w:line="280" w:lineRule="exact"/>
              <w:jc w:val="center"/>
              <w:rPr>
                <w:sz w:val="20"/>
                <w:szCs w:val="20"/>
              </w:rPr>
            </w:pPr>
            <w:r w:rsidRPr="00EA524A">
              <w:rPr>
                <w:b/>
                <w:sz w:val="20"/>
                <w:szCs w:val="20"/>
              </w:rPr>
              <w:t>T4</w:t>
            </w:r>
          </w:p>
        </w:tc>
        <w:tc>
          <w:tcPr>
            <w:tcW w:w="992" w:type="dxa"/>
            <w:tcBorders>
              <w:top w:val="single" w:sz="6" w:space="0" w:color="auto"/>
              <w:right w:val="single" w:sz="12" w:space="0" w:color="auto"/>
            </w:tcBorders>
            <w:vAlign w:val="center"/>
          </w:tcPr>
          <w:p w14:paraId="1B5B8056" w14:textId="4148130D" w:rsidR="00B36F01" w:rsidRPr="00EA524A" w:rsidRDefault="00B36F01" w:rsidP="00B36F01">
            <w:pPr>
              <w:tabs>
                <w:tab w:val="left" w:pos="284"/>
                <w:tab w:val="left" w:pos="567"/>
                <w:tab w:val="left" w:pos="851"/>
              </w:tabs>
              <w:spacing w:line="280" w:lineRule="exact"/>
              <w:jc w:val="center"/>
              <w:rPr>
                <w:sz w:val="20"/>
                <w:szCs w:val="20"/>
              </w:rPr>
            </w:pPr>
            <w:r w:rsidRPr="00EA524A">
              <w:rPr>
                <w:b/>
                <w:sz w:val="20"/>
                <w:szCs w:val="20"/>
              </w:rPr>
              <w:t>T5</w:t>
            </w:r>
          </w:p>
        </w:tc>
      </w:tr>
      <w:tr w:rsidR="00B36F01" w:rsidRPr="00EA524A" w14:paraId="27D81842" w14:textId="2057161F" w:rsidTr="00B36F01">
        <w:trPr>
          <w:trHeight w:val="953"/>
          <w:jc w:val="center"/>
        </w:trPr>
        <w:tc>
          <w:tcPr>
            <w:tcW w:w="674" w:type="dxa"/>
            <w:vAlign w:val="center"/>
          </w:tcPr>
          <w:p w14:paraId="27D8183D" w14:textId="77777777" w:rsidR="00B36F01" w:rsidRPr="00EA524A" w:rsidRDefault="00B36F01" w:rsidP="00B36F01">
            <w:pPr>
              <w:tabs>
                <w:tab w:val="left" w:pos="284"/>
                <w:tab w:val="left" w:pos="567"/>
                <w:tab w:val="left" w:pos="851"/>
              </w:tabs>
              <w:spacing w:line="280" w:lineRule="exact"/>
              <w:jc w:val="center"/>
              <w:rPr>
                <w:b/>
                <w:sz w:val="20"/>
                <w:szCs w:val="20"/>
              </w:rPr>
            </w:pPr>
            <w:r w:rsidRPr="00EA524A">
              <w:rPr>
                <w:b/>
                <w:sz w:val="20"/>
                <w:szCs w:val="20"/>
              </w:rPr>
              <w:t>3.1</w:t>
            </w:r>
          </w:p>
        </w:tc>
        <w:tc>
          <w:tcPr>
            <w:tcW w:w="6541" w:type="dxa"/>
            <w:vAlign w:val="center"/>
          </w:tcPr>
          <w:p w14:paraId="27D8183E" w14:textId="46157695" w:rsidR="00B36F01" w:rsidRPr="00EA524A" w:rsidRDefault="00B36F01" w:rsidP="00B36F01">
            <w:pPr>
              <w:tabs>
                <w:tab w:val="left" w:pos="284"/>
                <w:tab w:val="left" w:pos="567"/>
                <w:tab w:val="left" w:pos="851"/>
              </w:tabs>
              <w:spacing w:line="280" w:lineRule="exact"/>
              <w:jc w:val="both"/>
              <w:rPr>
                <w:sz w:val="20"/>
                <w:szCs w:val="20"/>
              </w:rPr>
            </w:pPr>
            <w:r w:rsidRPr="00EA524A">
              <w:rPr>
                <w:sz w:val="20"/>
                <w:szCs w:val="20"/>
              </w:rPr>
              <w:t xml:space="preserve">Kuyuya iniş, çıkış ve kısa manevralar dahil olmak üzere sondaj borusu ve gerekli diğer ekipmanların ilavesi ve sökülmesi esnasındaki (Tamirat, Tahlisiye vb durumlar haricinde) manevralar </w:t>
            </w:r>
          </w:p>
        </w:tc>
        <w:tc>
          <w:tcPr>
            <w:tcW w:w="567" w:type="dxa"/>
            <w:vAlign w:val="center"/>
          </w:tcPr>
          <w:p w14:paraId="27D8183F" w14:textId="77777777" w:rsidR="00B36F01" w:rsidRPr="00EA524A" w:rsidRDefault="00B36F01" w:rsidP="00B36F01">
            <w:pPr>
              <w:tabs>
                <w:tab w:val="left" w:pos="284"/>
                <w:tab w:val="left" w:pos="567"/>
                <w:tab w:val="left" w:pos="851"/>
              </w:tabs>
              <w:spacing w:line="280" w:lineRule="exact"/>
              <w:jc w:val="center"/>
              <w:rPr>
                <w:sz w:val="20"/>
                <w:szCs w:val="20"/>
              </w:rPr>
            </w:pPr>
            <w:r w:rsidRPr="00EA524A">
              <w:rPr>
                <w:sz w:val="20"/>
                <w:szCs w:val="20"/>
              </w:rPr>
              <w:t>X</w:t>
            </w:r>
          </w:p>
        </w:tc>
        <w:tc>
          <w:tcPr>
            <w:tcW w:w="567" w:type="dxa"/>
            <w:vAlign w:val="center"/>
          </w:tcPr>
          <w:p w14:paraId="27D81840"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vAlign w:val="center"/>
          </w:tcPr>
          <w:p w14:paraId="27D81841"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vAlign w:val="center"/>
          </w:tcPr>
          <w:p w14:paraId="71AC9D70"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992" w:type="dxa"/>
            <w:tcBorders>
              <w:right w:val="single" w:sz="12" w:space="0" w:color="auto"/>
            </w:tcBorders>
            <w:vAlign w:val="center"/>
          </w:tcPr>
          <w:p w14:paraId="47F8638D" w14:textId="77777777" w:rsidR="00B36F01" w:rsidRPr="00EA524A" w:rsidRDefault="00B36F01" w:rsidP="00B36F01">
            <w:pPr>
              <w:tabs>
                <w:tab w:val="left" w:pos="284"/>
                <w:tab w:val="left" w:pos="567"/>
                <w:tab w:val="left" w:pos="851"/>
              </w:tabs>
              <w:spacing w:line="280" w:lineRule="exact"/>
              <w:jc w:val="center"/>
              <w:rPr>
                <w:sz w:val="20"/>
                <w:szCs w:val="20"/>
              </w:rPr>
            </w:pPr>
          </w:p>
        </w:tc>
      </w:tr>
      <w:tr w:rsidR="00B36F01" w:rsidRPr="00EA524A" w14:paraId="27D81848" w14:textId="1F0FEC38" w:rsidTr="00B36F01">
        <w:trPr>
          <w:trHeight w:val="200"/>
          <w:jc w:val="center"/>
        </w:trPr>
        <w:tc>
          <w:tcPr>
            <w:tcW w:w="674" w:type="dxa"/>
            <w:tcBorders>
              <w:bottom w:val="dotted" w:sz="4" w:space="0" w:color="auto"/>
            </w:tcBorders>
            <w:vAlign w:val="center"/>
          </w:tcPr>
          <w:p w14:paraId="27D81843" w14:textId="77777777" w:rsidR="00B36F01" w:rsidRPr="00EA524A" w:rsidRDefault="00B36F01" w:rsidP="00B36F01">
            <w:pPr>
              <w:tabs>
                <w:tab w:val="left" w:pos="284"/>
                <w:tab w:val="left" w:pos="567"/>
                <w:tab w:val="left" w:pos="851"/>
              </w:tabs>
              <w:spacing w:line="280" w:lineRule="exact"/>
              <w:jc w:val="center"/>
              <w:rPr>
                <w:b/>
                <w:sz w:val="20"/>
                <w:szCs w:val="20"/>
              </w:rPr>
            </w:pPr>
            <w:r w:rsidRPr="00EA524A">
              <w:rPr>
                <w:b/>
                <w:sz w:val="20"/>
                <w:szCs w:val="20"/>
              </w:rPr>
              <w:t>3.2</w:t>
            </w:r>
          </w:p>
        </w:tc>
        <w:tc>
          <w:tcPr>
            <w:tcW w:w="6541" w:type="dxa"/>
            <w:tcBorders>
              <w:bottom w:val="dotted" w:sz="4" w:space="0" w:color="auto"/>
            </w:tcBorders>
            <w:vAlign w:val="center"/>
          </w:tcPr>
          <w:p w14:paraId="27D81844" w14:textId="75138320" w:rsidR="00B36F01" w:rsidRPr="00EA524A" w:rsidRDefault="00B36F01" w:rsidP="00B36F01">
            <w:pPr>
              <w:tabs>
                <w:tab w:val="left" w:pos="284"/>
                <w:tab w:val="left" w:pos="567"/>
                <w:tab w:val="left" w:pos="851"/>
              </w:tabs>
              <w:spacing w:line="280" w:lineRule="exact"/>
              <w:jc w:val="both"/>
              <w:rPr>
                <w:sz w:val="20"/>
                <w:szCs w:val="20"/>
              </w:rPr>
            </w:pPr>
            <w:r w:rsidRPr="00EA524A">
              <w:rPr>
                <w:sz w:val="20"/>
                <w:szCs w:val="20"/>
              </w:rPr>
              <w:t>Sondaj esnasında Reamer roller’ları değişimleri</w:t>
            </w:r>
          </w:p>
        </w:tc>
        <w:tc>
          <w:tcPr>
            <w:tcW w:w="567" w:type="dxa"/>
            <w:tcBorders>
              <w:bottom w:val="dotted" w:sz="4" w:space="0" w:color="auto"/>
            </w:tcBorders>
            <w:vAlign w:val="center"/>
          </w:tcPr>
          <w:p w14:paraId="27D81845" w14:textId="77777777" w:rsidR="00B36F01" w:rsidRPr="00EA524A" w:rsidRDefault="00B36F01" w:rsidP="00B36F01">
            <w:pPr>
              <w:tabs>
                <w:tab w:val="left" w:pos="284"/>
                <w:tab w:val="left" w:pos="567"/>
                <w:tab w:val="left" w:pos="851"/>
              </w:tabs>
              <w:spacing w:line="280" w:lineRule="exact"/>
              <w:jc w:val="center"/>
              <w:rPr>
                <w:sz w:val="20"/>
                <w:szCs w:val="20"/>
              </w:rPr>
            </w:pPr>
            <w:r w:rsidRPr="00EA524A">
              <w:rPr>
                <w:sz w:val="20"/>
                <w:szCs w:val="20"/>
              </w:rPr>
              <w:t>X</w:t>
            </w:r>
          </w:p>
        </w:tc>
        <w:tc>
          <w:tcPr>
            <w:tcW w:w="567" w:type="dxa"/>
            <w:tcBorders>
              <w:bottom w:val="dotted" w:sz="4" w:space="0" w:color="auto"/>
            </w:tcBorders>
            <w:vAlign w:val="center"/>
          </w:tcPr>
          <w:p w14:paraId="27D81846"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bottom w:val="dotted" w:sz="4" w:space="0" w:color="auto"/>
            </w:tcBorders>
            <w:vAlign w:val="center"/>
          </w:tcPr>
          <w:p w14:paraId="27D81847"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bottom w:val="dotted" w:sz="4" w:space="0" w:color="auto"/>
            </w:tcBorders>
            <w:vAlign w:val="center"/>
          </w:tcPr>
          <w:p w14:paraId="318EA744"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992" w:type="dxa"/>
            <w:tcBorders>
              <w:bottom w:val="dotted" w:sz="4" w:space="0" w:color="auto"/>
              <w:right w:val="single" w:sz="12" w:space="0" w:color="auto"/>
            </w:tcBorders>
            <w:vAlign w:val="center"/>
          </w:tcPr>
          <w:p w14:paraId="40E5EB92" w14:textId="77777777" w:rsidR="00B36F01" w:rsidRPr="00EA524A" w:rsidRDefault="00B36F01" w:rsidP="00B36F01">
            <w:pPr>
              <w:tabs>
                <w:tab w:val="left" w:pos="284"/>
                <w:tab w:val="left" w:pos="567"/>
                <w:tab w:val="left" w:pos="851"/>
              </w:tabs>
              <w:spacing w:line="280" w:lineRule="exact"/>
              <w:jc w:val="center"/>
              <w:rPr>
                <w:sz w:val="20"/>
                <w:szCs w:val="20"/>
              </w:rPr>
            </w:pPr>
          </w:p>
        </w:tc>
      </w:tr>
      <w:tr w:rsidR="00B36F01" w:rsidRPr="00EA524A" w14:paraId="27D8184E" w14:textId="4F8B27F7" w:rsidTr="00B36F01">
        <w:trPr>
          <w:trHeight w:val="200"/>
          <w:jc w:val="center"/>
        </w:trPr>
        <w:tc>
          <w:tcPr>
            <w:tcW w:w="674" w:type="dxa"/>
            <w:tcBorders>
              <w:top w:val="dotted" w:sz="4" w:space="0" w:color="auto"/>
              <w:bottom w:val="single" w:sz="6" w:space="0" w:color="auto"/>
            </w:tcBorders>
            <w:vAlign w:val="center"/>
          </w:tcPr>
          <w:p w14:paraId="27D81849" w14:textId="77777777" w:rsidR="00B36F01" w:rsidRPr="00EA524A" w:rsidRDefault="00B36F01" w:rsidP="00B36F01">
            <w:pPr>
              <w:tabs>
                <w:tab w:val="left" w:pos="284"/>
                <w:tab w:val="left" w:pos="567"/>
                <w:tab w:val="left" w:pos="851"/>
              </w:tabs>
              <w:spacing w:line="280" w:lineRule="exact"/>
              <w:jc w:val="center"/>
              <w:rPr>
                <w:b/>
                <w:sz w:val="20"/>
                <w:szCs w:val="20"/>
              </w:rPr>
            </w:pPr>
            <w:r w:rsidRPr="00EA524A">
              <w:rPr>
                <w:b/>
                <w:sz w:val="20"/>
                <w:szCs w:val="20"/>
              </w:rPr>
              <w:t>3.3</w:t>
            </w:r>
          </w:p>
        </w:tc>
        <w:tc>
          <w:tcPr>
            <w:tcW w:w="6541" w:type="dxa"/>
            <w:tcBorders>
              <w:top w:val="dotted" w:sz="4" w:space="0" w:color="auto"/>
              <w:bottom w:val="single" w:sz="6" w:space="0" w:color="auto"/>
            </w:tcBorders>
            <w:vAlign w:val="center"/>
          </w:tcPr>
          <w:p w14:paraId="27D8184A" w14:textId="77777777" w:rsidR="00B36F01" w:rsidRPr="00EA524A" w:rsidRDefault="00B36F01" w:rsidP="00B36F01">
            <w:pPr>
              <w:tabs>
                <w:tab w:val="left" w:pos="284"/>
                <w:tab w:val="left" w:pos="567"/>
                <w:tab w:val="left" w:pos="851"/>
              </w:tabs>
              <w:spacing w:line="280" w:lineRule="exact"/>
              <w:jc w:val="both"/>
              <w:rPr>
                <w:sz w:val="20"/>
                <w:szCs w:val="20"/>
              </w:rPr>
            </w:pPr>
            <w:r w:rsidRPr="00EA524A">
              <w:rPr>
                <w:sz w:val="20"/>
                <w:szCs w:val="20"/>
              </w:rPr>
              <w:t>Dizi için lastik muhafaza konulması esnasındaki manevralar</w:t>
            </w:r>
          </w:p>
        </w:tc>
        <w:tc>
          <w:tcPr>
            <w:tcW w:w="567" w:type="dxa"/>
            <w:tcBorders>
              <w:top w:val="dotted" w:sz="4" w:space="0" w:color="auto"/>
              <w:bottom w:val="single" w:sz="6" w:space="0" w:color="auto"/>
            </w:tcBorders>
            <w:vAlign w:val="center"/>
          </w:tcPr>
          <w:p w14:paraId="27D8184B" w14:textId="77777777" w:rsidR="00B36F01" w:rsidRPr="00EA524A" w:rsidRDefault="00B36F01" w:rsidP="00B36F01">
            <w:pPr>
              <w:tabs>
                <w:tab w:val="left" w:pos="284"/>
                <w:tab w:val="left" w:pos="567"/>
                <w:tab w:val="left" w:pos="851"/>
              </w:tabs>
              <w:spacing w:line="280" w:lineRule="exact"/>
              <w:jc w:val="center"/>
              <w:rPr>
                <w:sz w:val="20"/>
                <w:szCs w:val="20"/>
              </w:rPr>
            </w:pPr>
            <w:r w:rsidRPr="00EA524A">
              <w:rPr>
                <w:sz w:val="20"/>
                <w:szCs w:val="20"/>
              </w:rPr>
              <w:t>X</w:t>
            </w:r>
          </w:p>
        </w:tc>
        <w:tc>
          <w:tcPr>
            <w:tcW w:w="567" w:type="dxa"/>
            <w:tcBorders>
              <w:top w:val="dotted" w:sz="4" w:space="0" w:color="auto"/>
              <w:bottom w:val="single" w:sz="6" w:space="0" w:color="auto"/>
            </w:tcBorders>
            <w:vAlign w:val="center"/>
          </w:tcPr>
          <w:p w14:paraId="27D8184C"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bottom w:val="single" w:sz="6" w:space="0" w:color="auto"/>
            </w:tcBorders>
            <w:vAlign w:val="center"/>
          </w:tcPr>
          <w:p w14:paraId="27D8184D"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bottom w:val="single" w:sz="6" w:space="0" w:color="auto"/>
            </w:tcBorders>
            <w:vAlign w:val="center"/>
          </w:tcPr>
          <w:p w14:paraId="31008A67"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992" w:type="dxa"/>
            <w:tcBorders>
              <w:top w:val="dotted" w:sz="4" w:space="0" w:color="auto"/>
              <w:bottom w:val="single" w:sz="6" w:space="0" w:color="auto"/>
              <w:right w:val="single" w:sz="12" w:space="0" w:color="auto"/>
            </w:tcBorders>
            <w:vAlign w:val="center"/>
          </w:tcPr>
          <w:p w14:paraId="28890619" w14:textId="77777777" w:rsidR="00B36F01" w:rsidRPr="00EA524A" w:rsidRDefault="00B36F01" w:rsidP="00B36F01">
            <w:pPr>
              <w:tabs>
                <w:tab w:val="left" w:pos="284"/>
                <w:tab w:val="left" w:pos="567"/>
                <w:tab w:val="left" w:pos="851"/>
              </w:tabs>
              <w:spacing w:line="280" w:lineRule="exact"/>
              <w:jc w:val="center"/>
              <w:rPr>
                <w:sz w:val="20"/>
                <w:szCs w:val="20"/>
              </w:rPr>
            </w:pPr>
          </w:p>
        </w:tc>
      </w:tr>
      <w:tr w:rsidR="00B36F01" w:rsidRPr="00EA524A" w14:paraId="27D81854" w14:textId="2BBBBEFB" w:rsidTr="00B36F01">
        <w:trPr>
          <w:trHeight w:val="200"/>
          <w:jc w:val="center"/>
        </w:trPr>
        <w:tc>
          <w:tcPr>
            <w:tcW w:w="674" w:type="dxa"/>
            <w:tcBorders>
              <w:top w:val="single" w:sz="6" w:space="0" w:color="auto"/>
              <w:bottom w:val="dotted" w:sz="4" w:space="0" w:color="auto"/>
            </w:tcBorders>
            <w:vAlign w:val="center"/>
          </w:tcPr>
          <w:p w14:paraId="27D8184F" w14:textId="77777777" w:rsidR="00B36F01" w:rsidRPr="00EA524A" w:rsidRDefault="00B36F01" w:rsidP="00B36F01">
            <w:pPr>
              <w:tabs>
                <w:tab w:val="left" w:pos="284"/>
                <w:tab w:val="left" w:pos="567"/>
                <w:tab w:val="left" w:pos="851"/>
              </w:tabs>
              <w:spacing w:line="280" w:lineRule="exact"/>
              <w:jc w:val="center"/>
              <w:rPr>
                <w:b/>
                <w:sz w:val="20"/>
                <w:szCs w:val="20"/>
              </w:rPr>
            </w:pPr>
            <w:r w:rsidRPr="00EA524A">
              <w:rPr>
                <w:b/>
                <w:sz w:val="20"/>
                <w:szCs w:val="20"/>
              </w:rPr>
              <w:t>4</w:t>
            </w:r>
          </w:p>
        </w:tc>
        <w:tc>
          <w:tcPr>
            <w:tcW w:w="6541" w:type="dxa"/>
            <w:tcBorders>
              <w:top w:val="single" w:sz="6" w:space="0" w:color="auto"/>
              <w:bottom w:val="dotted" w:sz="4" w:space="0" w:color="auto"/>
            </w:tcBorders>
            <w:vAlign w:val="center"/>
          </w:tcPr>
          <w:p w14:paraId="27D81850" w14:textId="77777777" w:rsidR="00B36F01" w:rsidRPr="00EA524A" w:rsidRDefault="00B36F01" w:rsidP="00B36F01">
            <w:pPr>
              <w:tabs>
                <w:tab w:val="left" w:pos="284"/>
                <w:tab w:val="left" w:pos="567"/>
                <w:tab w:val="left" w:pos="851"/>
              </w:tabs>
              <w:spacing w:line="280" w:lineRule="exact"/>
              <w:jc w:val="both"/>
              <w:rPr>
                <w:b/>
                <w:sz w:val="20"/>
                <w:szCs w:val="20"/>
              </w:rPr>
            </w:pPr>
            <w:r w:rsidRPr="00EA524A">
              <w:rPr>
                <w:b/>
                <w:sz w:val="20"/>
                <w:szCs w:val="20"/>
              </w:rPr>
              <w:t>REAMING</w:t>
            </w:r>
          </w:p>
        </w:tc>
        <w:tc>
          <w:tcPr>
            <w:tcW w:w="567" w:type="dxa"/>
            <w:tcBorders>
              <w:top w:val="single" w:sz="6" w:space="0" w:color="auto"/>
              <w:bottom w:val="dotted" w:sz="4" w:space="0" w:color="auto"/>
            </w:tcBorders>
            <w:vAlign w:val="center"/>
          </w:tcPr>
          <w:p w14:paraId="27D81851" w14:textId="05A97174" w:rsidR="00B36F01" w:rsidRPr="00EA524A" w:rsidRDefault="00B36F01" w:rsidP="00B36F01">
            <w:pPr>
              <w:tabs>
                <w:tab w:val="left" w:pos="284"/>
                <w:tab w:val="left" w:pos="567"/>
                <w:tab w:val="left" w:pos="851"/>
              </w:tabs>
              <w:spacing w:line="280" w:lineRule="exact"/>
              <w:jc w:val="center"/>
              <w:rPr>
                <w:sz w:val="20"/>
                <w:szCs w:val="20"/>
              </w:rPr>
            </w:pPr>
            <w:r w:rsidRPr="00EA524A">
              <w:rPr>
                <w:b/>
                <w:sz w:val="20"/>
                <w:szCs w:val="20"/>
              </w:rPr>
              <w:t>T1</w:t>
            </w:r>
          </w:p>
        </w:tc>
        <w:tc>
          <w:tcPr>
            <w:tcW w:w="567" w:type="dxa"/>
            <w:tcBorders>
              <w:top w:val="single" w:sz="6" w:space="0" w:color="auto"/>
              <w:bottom w:val="dotted" w:sz="4" w:space="0" w:color="auto"/>
            </w:tcBorders>
            <w:vAlign w:val="center"/>
          </w:tcPr>
          <w:p w14:paraId="27D81852" w14:textId="5072271D" w:rsidR="00B36F01" w:rsidRPr="00EA524A" w:rsidRDefault="00B36F01" w:rsidP="00B36F01">
            <w:pPr>
              <w:tabs>
                <w:tab w:val="left" w:pos="284"/>
                <w:tab w:val="left" w:pos="567"/>
                <w:tab w:val="left" w:pos="851"/>
              </w:tabs>
              <w:spacing w:line="280" w:lineRule="exact"/>
              <w:jc w:val="center"/>
              <w:rPr>
                <w:sz w:val="20"/>
                <w:szCs w:val="20"/>
              </w:rPr>
            </w:pPr>
            <w:r w:rsidRPr="00EA524A">
              <w:rPr>
                <w:b/>
                <w:sz w:val="20"/>
                <w:szCs w:val="20"/>
              </w:rPr>
              <w:t>T2</w:t>
            </w:r>
          </w:p>
        </w:tc>
        <w:tc>
          <w:tcPr>
            <w:tcW w:w="567" w:type="dxa"/>
            <w:tcBorders>
              <w:top w:val="single" w:sz="6" w:space="0" w:color="auto"/>
              <w:bottom w:val="dotted" w:sz="4" w:space="0" w:color="auto"/>
            </w:tcBorders>
            <w:vAlign w:val="center"/>
          </w:tcPr>
          <w:p w14:paraId="27D81853" w14:textId="46535150" w:rsidR="00B36F01" w:rsidRPr="00EA524A" w:rsidRDefault="00B36F01" w:rsidP="00B36F01">
            <w:pPr>
              <w:tabs>
                <w:tab w:val="left" w:pos="284"/>
                <w:tab w:val="left" w:pos="567"/>
                <w:tab w:val="left" w:pos="851"/>
              </w:tabs>
              <w:spacing w:line="280" w:lineRule="exact"/>
              <w:jc w:val="center"/>
              <w:rPr>
                <w:sz w:val="20"/>
                <w:szCs w:val="20"/>
              </w:rPr>
            </w:pPr>
            <w:r w:rsidRPr="00EA524A">
              <w:rPr>
                <w:b/>
                <w:sz w:val="20"/>
                <w:szCs w:val="20"/>
              </w:rPr>
              <w:t>T3</w:t>
            </w:r>
          </w:p>
        </w:tc>
        <w:tc>
          <w:tcPr>
            <w:tcW w:w="567" w:type="dxa"/>
            <w:tcBorders>
              <w:top w:val="single" w:sz="6" w:space="0" w:color="auto"/>
              <w:bottom w:val="dotted" w:sz="4" w:space="0" w:color="auto"/>
            </w:tcBorders>
            <w:vAlign w:val="center"/>
          </w:tcPr>
          <w:p w14:paraId="7AA18A3E" w14:textId="0563325F" w:rsidR="00B36F01" w:rsidRPr="00EA524A" w:rsidRDefault="00B36F01" w:rsidP="00B36F01">
            <w:pPr>
              <w:tabs>
                <w:tab w:val="left" w:pos="284"/>
                <w:tab w:val="left" w:pos="567"/>
                <w:tab w:val="left" w:pos="851"/>
              </w:tabs>
              <w:spacing w:line="280" w:lineRule="exact"/>
              <w:jc w:val="center"/>
              <w:rPr>
                <w:sz w:val="20"/>
                <w:szCs w:val="20"/>
              </w:rPr>
            </w:pPr>
            <w:r w:rsidRPr="00EA524A">
              <w:rPr>
                <w:b/>
                <w:sz w:val="20"/>
                <w:szCs w:val="20"/>
              </w:rPr>
              <w:t>T4</w:t>
            </w:r>
          </w:p>
        </w:tc>
        <w:tc>
          <w:tcPr>
            <w:tcW w:w="992" w:type="dxa"/>
            <w:tcBorders>
              <w:top w:val="single" w:sz="6" w:space="0" w:color="auto"/>
              <w:bottom w:val="dotted" w:sz="4" w:space="0" w:color="auto"/>
              <w:right w:val="single" w:sz="12" w:space="0" w:color="auto"/>
            </w:tcBorders>
            <w:vAlign w:val="center"/>
          </w:tcPr>
          <w:p w14:paraId="5C9A6B1D" w14:textId="499024DA" w:rsidR="00B36F01" w:rsidRPr="00EA524A" w:rsidRDefault="00B36F01" w:rsidP="00B36F01">
            <w:pPr>
              <w:tabs>
                <w:tab w:val="left" w:pos="284"/>
                <w:tab w:val="left" w:pos="567"/>
                <w:tab w:val="left" w:pos="851"/>
              </w:tabs>
              <w:spacing w:line="280" w:lineRule="exact"/>
              <w:jc w:val="center"/>
              <w:rPr>
                <w:sz w:val="20"/>
                <w:szCs w:val="20"/>
              </w:rPr>
            </w:pPr>
            <w:r w:rsidRPr="00EA524A">
              <w:rPr>
                <w:b/>
                <w:sz w:val="20"/>
                <w:szCs w:val="20"/>
              </w:rPr>
              <w:t>T5</w:t>
            </w:r>
          </w:p>
        </w:tc>
      </w:tr>
      <w:tr w:rsidR="00B36F01" w:rsidRPr="00EA524A" w14:paraId="27D8185A" w14:textId="2B0C1FC3" w:rsidTr="00B36F01">
        <w:trPr>
          <w:trHeight w:val="376"/>
          <w:jc w:val="center"/>
        </w:trPr>
        <w:tc>
          <w:tcPr>
            <w:tcW w:w="674" w:type="dxa"/>
            <w:tcBorders>
              <w:top w:val="dotted" w:sz="4" w:space="0" w:color="auto"/>
              <w:bottom w:val="single" w:sz="6" w:space="0" w:color="auto"/>
            </w:tcBorders>
            <w:vAlign w:val="center"/>
          </w:tcPr>
          <w:p w14:paraId="27D81855" w14:textId="77777777" w:rsidR="00B36F01" w:rsidRPr="00EA524A" w:rsidRDefault="00B36F01" w:rsidP="00B36F01">
            <w:pPr>
              <w:tabs>
                <w:tab w:val="left" w:pos="284"/>
                <w:tab w:val="left" w:pos="567"/>
                <w:tab w:val="left" w:pos="851"/>
              </w:tabs>
              <w:spacing w:line="280" w:lineRule="exact"/>
              <w:jc w:val="center"/>
              <w:rPr>
                <w:b/>
                <w:sz w:val="20"/>
                <w:szCs w:val="20"/>
              </w:rPr>
            </w:pPr>
            <w:r w:rsidRPr="00EA524A">
              <w:rPr>
                <w:b/>
                <w:sz w:val="20"/>
                <w:szCs w:val="20"/>
              </w:rPr>
              <w:t>4.1</w:t>
            </w:r>
          </w:p>
        </w:tc>
        <w:tc>
          <w:tcPr>
            <w:tcW w:w="6541" w:type="dxa"/>
            <w:tcBorders>
              <w:top w:val="dotted" w:sz="4" w:space="0" w:color="auto"/>
              <w:bottom w:val="single" w:sz="6" w:space="0" w:color="auto"/>
            </w:tcBorders>
            <w:vAlign w:val="center"/>
          </w:tcPr>
          <w:p w14:paraId="27D81856" w14:textId="77777777" w:rsidR="00B36F01" w:rsidRPr="00EA524A" w:rsidRDefault="00B36F01" w:rsidP="00B36F01">
            <w:pPr>
              <w:tabs>
                <w:tab w:val="left" w:pos="284"/>
                <w:tab w:val="left" w:pos="567"/>
                <w:tab w:val="left" w:pos="851"/>
              </w:tabs>
              <w:spacing w:line="280" w:lineRule="exact"/>
              <w:jc w:val="both"/>
              <w:rPr>
                <w:sz w:val="20"/>
                <w:szCs w:val="20"/>
              </w:rPr>
            </w:pPr>
            <w:r w:rsidRPr="00EA524A">
              <w:rPr>
                <w:sz w:val="20"/>
                <w:szCs w:val="20"/>
              </w:rPr>
              <w:t>Reaming manevraları</w:t>
            </w:r>
          </w:p>
        </w:tc>
        <w:tc>
          <w:tcPr>
            <w:tcW w:w="567" w:type="dxa"/>
            <w:tcBorders>
              <w:top w:val="dotted" w:sz="4" w:space="0" w:color="auto"/>
              <w:bottom w:val="single" w:sz="6" w:space="0" w:color="auto"/>
            </w:tcBorders>
            <w:vAlign w:val="center"/>
          </w:tcPr>
          <w:p w14:paraId="27D81857" w14:textId="77777777" w:rsidR="00B36F01" w:rsidRPr="00EA524A" w:rsidRDefault="00B36F01" w:rsidP="00B36F01">
            <w:pPr>
              <w:tabs>
                <w:tab w:val="left" w:pos="284"/>
                <w:tab w:val="left" w:pos="567"/>
                <w:tab w:val="left" w:pos="851"/>
              </w:tabs>
              <w:spacing w:line="280" w:lineRule="exact"/>
              <w:jc w:val="center"/>
              <w:rPr>
                <w:sz w:val="20"/>
                <w:szCs w:val="20"/>
              </w:rPr>
            </w:pPr>
            <w:r w:rsidRPr="00EA524A">
              <w:rPr>
                <w:sz w:val="20"/>
                <w:szCs w:val="20"/>
              </w:rPr>
              <w:t>X</w:t>
            </w:r>
          </w:p>
        </w:tc>
        <w:tc>
          <w:tcPr>
            <w:tcW w:w="567" w:type="dxa"/>
            <w:tcBorders>
              <w:top w:val="dotted" w:sz="4" w:space="0" w:color="auto"/>
              <w:bottom w:val="single" w:sz="6" w:space="0" w:color="auto"/>
            </w:tcBorders>
            <w:vAlign w:val="center"/>
          </w:tcPr>
          <w:p w14:paraId="27D81858"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bottom w:val="single" w:sz="6" w:space="0" w:color="auto"/>
            </w:tcBorders>
            <w:vAlign w:val="center"/>
          </w:tcPr>
          <w:p w14:paraId="27D81859"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bottom w:val="single" w:sz="6" w:space="0" w:color="auto"/>
            </w:tcBorders>
            <w:vAlign w:val="center"/>
          </w:tcPr>
          <w:p w14:paraId="428D71F9"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992" w:type="dxa"/>
            <w:tcBorders>
              <w:top w:val="dotted" w:sz="4" w:space="0" w:color="auto"/>
              <w:bottom w:val="single" w:sz="6" w:space="0" w:color="auto"/>
              <w:right w:val="single" w:sz="12" w:space="0" w:color="auto"/>
            </w:tcBorders>
            <w:vAlign w:val="center"/>
          </w:tcPr>
          <w:p w14:paraId="0B2B48B8" w14:textId="77777777" w:rsidR="00B36F01" w:rsidRPr="00EA524A" w:rsidRDefault="00B36F01" w:rsidP="00B36F01">
            <w:pPr>
              <w:tabs>
                <w:tab w:val="left" w:pos="284"/>
                <w:tab w:val="left" w:pos="567"/>
                <w:tab w:val="left" w:pos="851"/>
              </w:tabs>
              <w:spacing w:line="280" w:lineRule="exact"/>
              <w:jc w:val="center"/>
              <w:rPr>
                <w:sz w:val="20"/>
                <w:szCs w:val="20"/>
              </w:rPr>
            </w:pPr>
          </w:p>
        </w:tc>
      </w:tr>
      <w:tr w:rsidR="00B36F01" w:rsidRPr="00EA524A" w14:paraId="27D81860" w14:textId="16917C42" w:rsidTr="00B36F01">
        <w:trPr>
          <w:trHeight w:val="349"/>
          <w:jc w:val="center"/>
        </w:trPr>
        <w:tc>
          <w:tcPr>
            <w:tcW w:w="674" w:type="dxa"/>
            <w:tcBorders>
              <w:top w:val="single" w:sz="6" w:space="0" w:color="auto"/>
              <w:bottom w:val="dotted" w:sz="4" w:space="0" w:color="auto"/>
            </w:tcBorders>
            <w:vAlign w:val="center"/>
          </w:tcPr>
          <w:p w14:paraId="27D8185B" w14:textId="77777777" w:rsidR="00B36F01" w:rsidRPr="00EA524A" w:rsidRDefault="00B36F01" w:rsidP="00B36F01">
            <w:pPr>
              <w:tabs>
                <w:tab w:val="left" w:pos="284"/>
                <w:tab w:val="left" w:pos="567"/>
                <w:tab w:val="left" w:pos="851"/>
              </w:tabs>
              <w:spacing w:line="280" w:lineRule="exact"/>
              <w:jc w:val="center"/>
              <w:rPr>
                <w:b/>
                <w:sz w:val="20"/>
                <w:szCs w:val="20"/>
              </w:rPr>
            </w:pPr>
            <w:r w:rsidRPr="00EA524A">
              <w:rPr>
                <w:b/>
                <w:sz w:val="20"/>
                <w:szCs w:val="20"/>
              </w:rPr>
              <w:t>5</w:t>
            </w:r>
          </w:p>
        </w:tc>
        <w:tc>
          <w:tcPr>
            <w:tcW w:w="6541" w:type="dxa"/>
            <w:tcBorders>
              <w:top w:val="single" w:sz="6" w:space="0" w:color="auto"/>
              <w:bottom w:val="dotted" w:sz="4" w:space="0" w:color="auto"/>
            </w:tcBorders>
            <w:vAlign w:val="center"/>
          </w:tcPr>
          <w:p w14:paraId="27D8185C" w14:textId="77777777" w:rsidR="00B36F01" w:rsidRPr="00EA524A" w:rsidRDefault="00B36F01" w:rsidP="00B36F01">
            <w:pPr>
              <w:tabs>
                <w:tab w:val="left" w:pos="284"/>
                <w:tab w:val="left" w:pos="567"/>
                <w:tab w:val="left" w:pos="851"/>
              </w:tabs>
              <w:spacing w:line="280" w:lineRule="exact"/>
              <w:jc w:val="both"/>
              <w:rPr>
                <w:b/>
                <w:sz w:val="20"/>
                <w:szCs w:val="20"/>
              </w:rPr>
            </w:pPr>
            <w:r w:rsidRPr="00EA524A">
              <w:rPr>
                <w:b/>
                <w:sz w:val="20"/>
                <w:szCs w:val="20"/>
              </w:rPr>
              <w:t>KUYU GENİŞLETME</w:t>
            </w:r>
          </w:p>
        </w:tc>
        <w:tc>
          <w:tcPr>
            <w:tcW w:w="567" w:type="dxa"/>
            <w:tcBorders>
              <w:top w:val="single" w:sz="6" w:space="0" w:color="auto"/>
              <w:bottom w:val="dotted" w:sz="4" w:space="0" w:color="auto"/>
            </w:tcBorders>
            <w:vAlign w:val="center"/>
          </w:tcPr>
          <w:p w14:paraId="27D8185D"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single" w:sz="6" w:space="0" w:color="auto"/>
              <w:bottom w:val="dotted" w:sz="4" w:space="0" w:color="auto"/>
            </w:tcBorders>
            <w:vAlign w:val="center"/>
          </w:tcPr>
          <w:p w14:paraId="27D8185E"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single" w:sz="6" w:space="0" w:color="auto"/>
              <w:bottom w:val="dotted" w:sz="4" w:space="0" w:color="auto"/>
            </w:tcBorders>
            <w:vAlign w:val="center"/>
          </w:tcPr>
          <w:p w14:paraId="27D8185F"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single" w:sz="6" w:space="0" w:color="auto"/>
              <w:bottom w:val="dotted" w:sz="4" w:space="0" w:color="auto"/>
            </w:tcBorders>
            <w:vAlign w:val="center"/>
          </w:tcPr>
          <w:p w14:paraId="6B3ECDD2"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992" w:type="dxa"/>
            <w:tcBorders>
              <w:top w:val="single" w:sz="6" w:space="0" w:color="auto"/>
              <w:bottom w:val="dotted" w:sz="4" w:space="0" w:color="auto"/>
              <w:right w:val="single" w:sz="12" w:space="0" w:color="auto"/>
            </w:tcBorders>
            <w:vAlign w:val="center"/>
          </w:tcPr>
          <w:p w14:paraId="6658B967" w14:textId="77777777" w:rsidR="00B36F01" w:rsidRPr="00EA524A" w:rsidRDefault="00B36F01" w:rsidP="00B36F01">
            <w:pPr>
              <w:tabs>
                <w:tab w:val="left" w:pos="284"/>
                <w:tab w:val="left" w:pos="567"/>
                <w:tab w:val="left" w:pos="851"/>
              </w:tabs>
              <w:spacing w:line="280" w:lineRule="exact"/>
              <w:jc w:val="center"/>
              <w:rPr>
                <w:sz w:val="20"/>
                <w:szCs w:val="20"/>
              </w:rPr>
            </w:pPr>
          </w:p>
        </w:tc>
      </w:tr>
      <w:tr w:rsidR="00B36F01" w:rsidRPr="00EA524A" w14:paraId="27D81866" w14:textId="74CDA4EB" w:rsidTr="00B36F01">
        <w:trPr>
          <w:trHeight w:val="409"/>
          <w:jc w:val="center"/>
        </w:trPr>
        <w:tc>
          <w:tcPr>
            <w:tcW w:w="674" w:type="dxa"/>
            <w:tcBorders>
              <w:top w:val="dotted" w:sz="4" w:space="0" w:color="auto"/>
              <w:bottom w:val="single" w:sz="6" w:space="0" w:color="auto"/>
            </w:tcBorders>
            <w:vAlign w:val="center"/>
          </w:tcPr>
          <w:p w14:paraId="27D81861" w14:textId="77777777" w:rsidR="00B36F01" w:rsidRPr="00EA524A" w:rsidRDefault="00B36F01" w:rsidP="00B36F01">
            <w:pPr>
              <w:tabs>
                <w:tab w:val="left" w:pos="284"/>
                <w:tab w:val="left" w:pos="567"/>
                <w:tab w:val="left" w:pos="851"/>
              </w:tabs>
              <w:spacing w:line="280" w:lineRule="exact"/>
              <w:jc w:val="center"/>
              <w:rPr>
                <w:b/>
                <w:sz w:val="20"/>
                <w:szCs w:val="20"/>
              </w:rPr>
            </w:pPr>
            <w:r w:rsidRPr="00EA524A">
              <w:rPr>
                <w:b/>
                <w:sz w:val="20"/>
                <w:szCs w:val="20"/>
              </w:rPr>
              <w:t>5.1</w:t>
            </w:r>
          </w:p>
        </w:tc>
        <w:tc>
          <w:tcPr>
            <w:tcW w:w="6541" w:type="dxa"/>
            <w:tcBorders>
              <w:top w:val="dotted" w:sz="4" w:space="0" w:color="auto"/>
              <w:bottom w:val="single" w:sz="6" w:space="0" w:color="auto"/>
            </w:tcBorders>
            <w:vAlign w:val="center"/>
          </w:tcPr>
          <w:p w14:paraId="27D81862" w14:textId="77777777" w:rsidR="00B36F01" w:rsidRPr="00EA524A" w:rsidRDefault="00B36F01" w:rsidP="00B36F01">
            <w:pPr>
              <w:tabs>
                <w:tab w:val="left" w:pos="284"/>
                <w:tab w:val="left" w:pos="567"/>
                <w:tab w:val="left" w:pos="851"/>
              </w:tabs>
              <w:spacing w:line="280" w:lineRule="exact"/>
              <w:jc w:val="both"/>
              <w:rPr>
                <w:sz w:val="20"/>
                <w:szCs w:val="20"/>
              </w:rPr>
            </w:pPr>
            <w:r w:rsidRPr="00EA524A">
              <w:rPr>
                <w:sz w:val="20"/>
                <w:szCs w:val="20"/>
              </w:rPr>
              <w:t xml:space="preserve">Kuyu genişletme ekipman ilaveleri ve manevraları </w:t>
            </w:r>
          </w:p>
        </w:tc>
        <w:tc>
          <w:tcPr>
            <w:tcW w:w="567" w:type="dxa"/>
            <w:tcBorders>
              <w:top w:val="dotted" w:sz="4" w:space="0" w:color="auto"/>
              <w:bottom w:val="single" w:sz="6" w:space="0" w:color="auto"/>
            </w:tcBorders>
            <w:vAlign w:val="center"/>
          </w:tcPr>
          <w:p w14:paraId="27D81863" w14:textId="77777777" w:rsidR="00B36F01" w:rsidRPr="00EA524A" w:rsidRDefault="00B36F01" w:rsidP="00B36F01">
            <w:pPr>
              <w:tabs>
                <w:tab w:val="left" w:pos="284"/>
                <w:tab w:val="left" w:pos="567"/>
                <w:tab w:val="left" w:pos="851"/>
              </w:tabs>
              <w:spacing w:line="280" w:lineRule="exact"/>
              <w:jc w:val="center"/>
              <w:rPr>
                <w:sz w:val="20"/>
                <w:szCs w:val="20"/>
              </w:rPr>
            </w:pPr>
            <w:r w:rsidRPr="00EA524A">
              <w:rPr>
                <w:sz w:val="20"/>
                <w:szCs w:val="20"/>
              </w:rPr>
              <w:t>X</w:t>
            </w:r>
          </w:p>
        </w:tc>
        <w:tc>
          <w:tcPr>
            <w:tcW w:w="567" w:type="dxa"/>
            <w:tcBorders>
              <w:top w:val="dotted" w:sz="4" w:space="0" w:color="auto"/>
              <w:bottom w:val="single" w:sz="6" w:space="0" w:color="auto"/>
            </w:tcBorders>
            <w:vAlign w:val="center"/>
          </w:tcPr>
          <w:p w14:paraId="27D81864"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bottom w:val="single" w:sz="6" w:space="0" w:color="auto"/>
            </w:tcBorders>
            <w:vAlign w:val="center"/>
          </w:tcPr>
          <w:p w14:paraId="27D81865"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bottom w:val="single" w:sz="6" w:space="0" w:color="auto"/>
            </w:tcBorders>
            <w:vAlign w:val="center"/>
          </w:tcPr>
          <w:p w14:paraId="1871A3F1"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992" w:type="dxa"/>
            <w:tcBorders>
              <w:top w:val="dotted" w:sz="4" w:space="0" w:color="auto"/>
              <w:bottom w:val="single" w:sz="6" w:space="0" w:color="auto"/>
              <w:right w:val="single" w:sz="12" w:space="0" w:color="auto"/>
            </w:tcBorders>
            <w:vAlign w:val="center"/>
          </w:tcPr>
          <w:p w14:paraId="103CB8EB" w14:textId="77777777" w:rsidR="00B36F01" w:rsidRPr="00EA524A" w:rsidRDefault="00B36F01" w:rsidP="00B36F01">
            <w:pPr>
              <w:tabs>
                <w:tab w:val="left" w:pos="284"/>
                <w:tab w:val="left" w:pos="567"/>
                <w:tab w:val="left" w:pos="851"/>
              </w:tabs>
              <w:spacing w:line="280" w:lineRule="exact"/>
              <w:jc w:val="center"/>
              <w:rPr>
                <w:sz w:val="20"/>
                <w:szCs w:val="20"/>
              </w:rPr>
            </w:pPr>
          </w:p>
        </w:tc>
      </w:tr>
      <w:tr w:rsidR="00B36F01" w:rsidRPr="00EA524A" w14:paraId="27D8186C" w14:textId="048ED86E" w:rsidTr="00B36F01">
        <w:trPr>
          <w:trHeight w:val="333"/>
          <w:jc w:val="center"/>
        </w:trPr>
        <w:tc>
          <w:tcPr>
            <w:tcW w:w="674" w:type="dxa"/>
            <w:tcBorders>
              <w:top w:val="single" w:sz="6" w:space="0" w:color="auto"/>
              <w:bottom w:val="dotted" w:sz="4" w:space="0" w:color="auto"/>
            </w:tcBorders>
            <w:vAlign w:val="center"/>
          </w:tcPr>
          <w:p w14:paraId="27D81867" w14:textId="77777777" w:rsidR="00B36F01" w:rsidRPr="00EA524A" w:rsidRDefault="00B36F01" w:rsidP="00B36F01">
            <w:pPr>
              <w:tabs>
                <w:tab w:val="left" w:pos="284"/>
                <w:tab w:val="left" w:pos="567"/>
                <w:tab w:val="left" w:pos="851"/>
              </w:tabs>
              <w:spacing w:line="280" w:lineRule="exact"/>
              <w:jc w:val="center"/>
              <w:rPr>
                <w:b/>
                <w:sz w:val="20"/>
                <w:szCs w:val="20"/>
              </w:rPr>
            </w:pPr>
            <w:r w:rsidRPr="00EA524A">
              <w:rPr>
                <w:b/>
                <w:sz w:val="20"/>
                <w:szCs w:val="20"/>
              </w:rPr>
              <w:t>6</w:t>
            </w:r>
          </w:p>
        </w:tc>
        <w:tc>
          <w:tcPr>
            <w:tcW w:w="6541" w:type="dxa"/>
            <w:tcBorders>
              <w:top w:val="single" w:sz="6" w:space="0" w:color="auto"/>
              <w:bottom w:val="dotted" w:sz="4" w:space="0" w:color="auto"/>
            </w:tcBorders>
            <w:vAlign w:val="center"/>
          </w:tcPr>
          <w:p w14:paraId="27D81868" w14:textId="77777777" w:rsidR="00B36F01" w:rsidRPr="00EA524A" w:rsidRDefault="00B36F01" w:rsidP="00B36F01">
            <w:pPr>
              <w:tabs>
                <w:tab w:val="left" w:pos="284"/>
                <w:tab w:val="left" w:pos="567"/>
                <w:tab w:val="left" w:pos="851"/>
              </w:tabs>
              <w:spacing w:line="280" w:lineRule="exact"/>
              <w:jc w:val="both"/>
              <w:rPr>
                <w:b/>
                <w:sz w:val="20"/>
                <w:szCs w:val="20"/>
              </w:rPr>
            </w:pPr>
            <w:r w:rsidRPr="00EA524A">
              <w:rPr>
                <w:b/>
                <w:sz w:val="20"/>
                <w:szCs w:val="20"/>
              </w:rPr>
              <w:t>KAROT ALMA</w:t>
            </w:r>
          </w:p>
        </w:tc>
        <w:tc>
          <w:tcPr>
            <w:tcW w:w="567" w:type="dxa"/>
            <w:tcBorders>
              <w:top w:val="single" w:sz="6" w:space="0" w:color="auto"/>
              <w:bottom w:val="dotted" w:sz="4" w:space="0" w:color="auto"/>
            </w:tcBorders>
            <w:vAlign w:val="center"/>
          </w:tcPr>
          <w:p w14:paraId="27D81869" w14:textId="31368EF6" w:rsidR="00B36F01" w:rsidRPr="00EA524A" w:rsidRDefault="00B36F01" w:rsidP="00B36F01">
            <w:pPr>
              <w:tabs>
                <w:tab w:val="left" w:pos="284"/>
                <w:tab w:val="left" w:pos="567"/>
                <w:tab w:val="left" w:pos="851"/>
              </w:tabs>
              <w:spacing w:line="280" w:lineRule="exact"/>
              <w:jc w:val="center"/>
              <w:rPr>
                <w:sz w:val="20"/>
                <w:szCs w:val="20"/>
              </w:rPr>
            </w:pPr>
            <w:r w:rsidRPr="00EA524A">
              <w:rPr>
                <w:b/>
                <w:sz w:val="20"/>
                <w:szCs w:val="20"/>
              </w:rPr>
              <w:t>T1</w:t>
            </w:r>
          </w:p>
        </w:tc>
        <w:tc>
          <w:tcPr>
            <w:tcW w:w="567" w:type="dxa"/>
            <w:tcBorders>
              <w:top w:val="single" w:sz="6" w:space="0" w:color="auto"/>
              <w:bottom w:val="dotted" w:sz="4" w:space="0" w:color="auto"/>
            </w:tcBorders>
            <w:vAlign w:val="center"/>
          </w:tcPr>
          <w:p w14:paraId="27D8186A" w14:textId="151749FD" w:rsidR="00B36F01" w:rsidRPr="00EA524A" w:rsidRDefault="00B36F01" w:rsidP="00B36F01">
            <w:pPr>
              <w:tabs>
                <w:tab w:val="left" w:pos="284"/>
                <w:tab w:val="left" w:pos="567"/>
                <w:tab w:val="left" w:pos="851"/>
              </w:tabs>
              <w:spacing w:line="280" w:lineRule="exact"/>
              <w:jc w:val="center"/>
              <w:rPr>
                <w:sz w:val="20"/>
                <w:szCs w:val="20"/>
              </w:rPr>
            </w:pPr>
            <w:r w:rsidRPr="00EA524A">
              <w:rPr>
                <w:b/>
                <w:sz w:val="20"/>
                <w:szCs w:val="20"/>
              </w:rPr>
              <w:t>T2</w:t>
            </w:r>
          </w:p>
        </w:tc>
        <w:tc>
          <w:tcPr>
            <w:tcW w:w="567" w:type="dxa"/>
            <w:tcBorders>
              <w:top w:val="single" w:sz="6" w:space="0" w:color="auto"/>
              <w:bottom w:val="dotted" w:sz="4" w:space="0" w:color="auto"/>
            </w:tcBorders>
            <w:vAlign w:val="center"/>
          </w:tcPr>
          <w:p w14:paraId="27D8186B" w14:textId="397E217D" w:rsidR="00B36F01" w:rsidRPr="00EA524A" w:rsidRDefault="00B36F01" w:rsidP="00B36F01">
            <w:pPr>
              <w:tabs>
                <w:tab w:val="left" w:pos="284"/>
                <w:tab w:val="left" w:pos="567"/>
                <w:tab w:val="left" w:pos="851"/>
              </w:tabs>
              <w:spacing w:line="280" w:lineRule="exact"/>
              <w:jc w:val="center"/>
              <w:rPr>
                <w:sz w:val="20"/>
                <w:szCs w:val="20"/>
              </w:rPr>
            </w:pPr>
            <w:r w:rsidRPr="00EA524A">
              <w:rPr>
                <w:b/>
                <w:sz w:val="20"/>
                <w:szCs w:val="20"/>
              </w:rPr>
              <w:t>T3</w:t>
            </w:r>
          </w:p>
        </w:tc>
        <w:tc>
          <w:tcPr>
            <w:tcW w:w="567" w:type="dxa"/>
            <w:tcBorders>
              <w:top w:val="single" w:sz="6" w:space="0" w:color="auto"/>
              <w:bottom w:val="dotted" w:sz="4" w:space="0" w:color="auto"/>
            </w:tcBorders>
            <w:vAlign w:val="center"/>
          </w:tcPr>
          <w:p w14:paraId="6DBBED95" w14:textId="36D78331" w:rsidR="00B36F01" w:rsidRPr="00EA524A" w:rsidRDefault="00B36F01" w:rsidP="00B36F01">
            <w:pPr>
              <w:tabs>
                <w:tab w:val="left" w:pos="284"/>
                <w:tab w:val="left" w:pos="567"/>
                <w:tab w:val="left" w:pos="851"/>
              </w:tabs>
              <w:spacing w:line="280" w:lineRule="exact"/>
              <w:jc w:val="center"/>
              <w:rPr>
                <w:sz w:val="20"/>
                <w:szCs w:val="20"/>
              </w:rPr>
            </w:pPr>
            <w:r w:rsidRPr="00EA524A">
              <w:rPr>
                <w:b/>
                <w:sz w:val="20"/>
                <w:szCs w:val="20"/>
              </w:rPr>
              <w:t>T4</w:t>
            </w:r>
          </w:p>
        </w:tc>
        <w:tc>
          <w:tcPr>
            <w:tcW w:w="992" w:type="dxa"/>
            <w:tcBorders>
              <w:top w:val="single" w:sz="6" w:space="0" w:color="auto"/>
              <w:bottom w:val="dotted" w:sz="4" w:space="0" w:color="auto"/>
              <w:right w:val="single" w:sz="12" w:space="0" w:color="auto"/>
            </w:tcBorders>
            <w:vAlign w:val="center"/>
          </w:tcPr>
          <w:p w14:paraId="7711AB41" w14:textId="04D0ACEC" w:rsidR="00B36F01" w:rsidRPr="00EA524A" w:rsidRDefault="00B36F01" w:rsidP="00B36F01">
            <w:pPr>
              <w:tabs>
                <w:tab w:val="left" w:pos="284"/>
                <w:tab w:val="left" w:pos="567"/>
                <w:tab w:val="left" w:pos="851"/>
              </w:tabs>
              <w:spacing w:line="280" w:lineRule="exact"/>
              <w:jc w:val="center"/>
              <w:rPr>
                <w:sz w:val="20"/>
                <w:szCs w:val="20"/>
              </w:rPr>
            </w:pPr>
            <w:r w:rsidRPr="00EA524A">
              <w:rPr>
                <w:b/>
                <w:sz w:val="20"/>
                <w:szCs w:val="20"/>
              </w:rPr>
              <w:t>T5</w:t>
            </w:r>
          </w:p>
        </w:tc>
      </w:tr>
      <w:tr w:rsidR="00B36F01" w:rsidRPr="00EA524A" w14:paraId="27D81872" w14:textId="7BE3DEC3" w:rsidTr="00B36F01">
        <w:trPr>
          <w:trHeight w:val="392"/>
          <w:jc w:val="center"/>
        </w:trPr>
        <w:tc>
          <w:tcPr>
            <w:tcW w:w="674" w:type="dxa"/>
            <w:tcBorders>
              <w:top w:val="dotted" w:sz="4" w:space="0" w:color="auto"/>
              <w:bottom w:val="single" w:sz="4" w:space="0" w:color="auto"/>
            </w:tcBorders>
            <w:vAlign w:val="center"/>
          </w:tcPr>
          <w:p w14:paraId="27D8186D" w14:textId="77777777" w:rsidR="00B36F01" w:rsidRPr="00EA524A" w:rsidRDefault="00B36F01" w:rsidP="00B36F01">
            <w:pPr>
              <w:tabs>
                <w:tab w:val="left" w:pos="284"/>
                <w:tab w:val="left" w:pos="567"/>
                <w:tab w:val="left" w:pos="851"/>
              </w:tabs>
              <w:spacing w:line="280" w:lineRule="exact"/>
              <w:jc w:val="center"/>
              <w:rPr>
                <w:b/>
                <w:sz w:val="20"/>
                <w:szCs w:val="20"/>
              </w:rPr>
            </w:pPr>
            <w:r w:rsidRPr="00EA524A">
              <w:rPr>
                <w:b/>
                <w:sz w:val="20"/>
                <w:szCs w:val="20"/>
              </w:rPr>
              <w:t>6.1</w:t>
            </w:r>
          </w:p>
        </w:tc>
        <w:tc>
          <w:tcPr>
            <w:tcW w:w="6541" w:type="dxa"/>
            <w:tcBorders>
              <w:top w:val="dotted" w:sz="4" w:space="0" w:color="auto"/>
              <w:bottom w:val="single" w:sz="4" w:space="0" w:color="auto"/>
            </w:tcBorders>
            <w:vAlign w:val="center"/>
          </w:tcPr>
          <w:p w14:paraId="27D8186E" w14:textId="77777777" w:rsidR="00B36F01" w:rsidRPr="00EA524A" w:rsidRDefault="00B36F01" w:rsidP="00B36F01">
            <w:pPr>
              <w:tabs>
                <w:tab w:val="left" w:pos="284"/>
                <w:tab w:val="left" w:pos="567"/>
                <w:tab w:val="left" w:pos="851"/>
              </w:tabs>
              <w:spacing w:line="280" w:lineRule="exact"/>
              <w:jc w:val="both"/>
              <w:rPr>
                <w:sz w:val="20"/>
                <w:szCs w:val="20"/>
              </w:rPr>
            </w:pPr>
            <w:r w:rsidRPr="00EA524A">
              <w:rPr>
                <w:sz w:val="20"/>
                <w:szCs w:val="20"/>
              </w:rPr>
              <w:t>Karot operasyonu, kuyu genişletilmesi ve ekipman montajı</w:t>
            </w:r>
          </w:p>
        </w:tc>
        <w:tc>
          <w:tcPr>
            <w:tcW w:w="567" w:type="dxa"/>
            <w:tcBorders>
              <w:top w:val="dotted" w:sz="4" w:space="0" w:color="auto"/>
              <w:bottom w:val="single" w:sz="4" w:space="0" w:color="auto"/>
            </w:tcBorders>
            <w:vAlign w:val="center"/>
          </w:tcPr>
          <w:p w14:paraId="27D8186F" w14:textId="77777777" w:rsidR="00B36F01" w:rsidRPr="00EA524A" w:rsidRDefault="00B36F01" w:rsidP="00B36F01">
            <w:pPr>
              <w:tabs>
                <w:tab w:val="left" w:pos="284"/>
                <w:tab w:val="left" w:pos="567"/>
                <w:tab w:val="left" w:pos="851"/>
              </w:tabs>
              <w:spacing w:line="280" w:lineRule="exact"/>
              <w:jc w:val="center"/>
              <w:rPr>
                <w:sz w:val="20"/>
                <w:szCs w:val="20"/>
              </w:rPr>
            </w:pPr>
            <w:r w:rsidRPr="00EA524A">
              <w:rPr>
                <w:sz w:val="20"/>
                <w:szCs w:val="20"/>
              </w:rPr>
              <w:t>X</w:t>
            </w:r>
          </w:p>
        </w:tc>
        <w:tc>
          <w:tcPr>
            <w:tcW w:w="567" w:type="dxa"/>
            <w:tcBorders>
              <w:top w:val="dotted" w:sz="4" w:space="0" w:color="auto"/>
              <w:bottom w:val="single" w:sz="4" w:space="0" w:color="auto"/>
            </w:tcBorders>
            <w:vAlign w:val="center"/>
          </w:tcPr>
          <w:p w14:paraId="27D81870"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bottom w:val="single" w:sz="4" w:space="0" w:color="auto"/>
            </w:tcBorders>
            <w:vAlign w:val="center"/>
          </w:tcPr>
          <w:p w14:paraId="27D81871"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bottom w:val="single" w:sz="4" w:space="0" w:color="auto"/>
            </w:tcBorders>
            <w:vAlign w:val="center"/>
          </w:tcPr>
          <w:p w14:paraId="6F91002D"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992" w:type="dxa"/>
            <w:tcBorders>
              <w:top w:val="dotted" w:sz="4" w:space="0" w:color="auto"/>
              <w:bottom w:val="single" w:sz="4" w:space="0" w:color="auto"/>
              <w:right w:val="single" w:sz="12" w:space="0" w:color="auto"/>
            </w:tcBorders>
            <w:vAlign w:val="center"/>
          </w:tcPr>
          <w:p w14:paraId="6FE5CC4F" w14:textId="77777777" w:rsidR="00B36F01" w:rsidRPr="00EA524A" w:rsidRDefault="00B36F01" w:rsidP="00B36F01">
            <w:pPr>
              <w:tabs>
                <w:tab w:val="left" w:pos="284"/>
                <w:tab w:val="left" w:pos="567"/>
                <w:tab w:val="left" w:pos="851"/>
              </w:tabs>
              <w:spacing w:line="280" w:lineRule="exact"/>
              <w:jc w:val="center"/>
              <w:rPr>
                <w:sz w:val="20"/>
                <w:szCs w:val="20"/>
              </w:rPr>
            </w:pPr>
          </w:p>
        </w:tc>
      </w:tr>
      <w:tr w:rsidR="00B36F01" w:rsidRPr="00EA524A" w14:paraId="27D81878" w14:textId="5DDBDB13" w:rsidTr="00B36F01">
        <w:trPr>
          <w:trHeight w:val="378"/>
          <w:jc w:val="center"/>
        </w:trPr>
        <w:tc>
          <w:tcPr>
            <w:tcW w:w="674" w:type="dxa"/>
            <w:tcBorders>
              <w:top w:val="single" w:sz="4" w:space="0" w:color="auto"/>
              <w:bottom w:val="single" w:sz="6" w:space="0" w:color="auto"/>
            </w:tcBorders>
            <w:vAlign w:val="center"/>
          </w:tcPr>
          <w:p w14:paraId="27D81873" w14:textId="7777777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7</w:t>
            </w:r>
          </w:p>
        </w:tc>
        <w:tc>
          <w:tcPr>
            <w:tcW w:w="6541" w:type="dxa"/>
            <w:tcBorders>
              <w:top w:val="single" w:sz="4" w:space="0" w:color="auto"/>
              <w:bottom w:val="single" w:sz="6" w:space="0" w:color="auto"/>
            </w:tcBorders>
            <w:vAlign w:val="center"/>
          </w:tcPr>
          <w:p w14:paraId="27D81874" w14:textId="77777777" w:rsidR="00B36F01" w:rsidRPr="00EA524A" w:rsidRDefault="00B36F01" w:rsidP="00B36F01">
            <w:pPr>
              <w:tabs>
                <w:tab w:val="left" w:pos="284"/>
                <w:tab w:val="left" w:pos="567"/>
                <w:tab w:val="left" w:pos="851"/>
              </w:tabs>
              <w:spacing w:line="320" w:lineRule="exact"/>
              <w:jc w:val="both"/>
              <w:rPr>
                <w:b/>
                <w:sz w:val="20"/>
                <w:szCs w:val="20"/>
              </w:rPr>
            </w:pPr>
            <w:r w:rsidRPr="00EA524A">
              <w:rPr>
                <w:b/>
                <w:sz w:val="20"/>
                <w:szCs w:val="20"/>
              </w:rPr>
              <w:t>KAROT ALMA OPERASYONU İLE İLGİLİ</w:t>
            </w:r>
          </w:p>
        </w:tc>
        <w:tc>
          <w:tcPr>
            <w:tcW w:w="567" w:type="dxa"/>
            <w:tcBorders>
              <w:top w:val="single" w:sz="4" w:space="0" w:color="auto"/>
              <w:bottom w:val="single" w:sz="6" w:space="0" w:color="auto"/>
            </w:tcBorders>
            <w:vAlign w:val="center"/>
          </w:tcPr>
          <w:p w14:paraId="27D81875" w14:textId="372E78FD" w:rsidR="00B36F01" w:rsidRPr="00EA524A" w:rsidRDefault="00B36F01" w:rsidP="00B36F01">
            <w:pPr>
              <w:tabs>
                <w:tab w:val="left" w:pos="284"/>
                <w:tab w:val="left" w:pos="567"/>
                <w:tab w:val="left" w:pos="851"/>
              </w:tabs>
              <w:spacing w:line="320" w:lineRule="exact"/>
              <w:jc w:val="center"/>
              <w:rPr>
                <w:sz w:val="20"/>
                <w:szCs w:val="20"/>
              </w:rPr>
            </w:pPr>
            <w:r w:rsidRPr="00EA524A">
              <w:rPr>
                <w:b/>
                <w:sz w:val="20"/>
                <w:szCs w:val="20"/>
              </w:rPr>
              <w:t>T1</w:t>
            </w:r>
          </w:p>
        </w:tc>
        <w:tc>
          <w:tcPr>
            <w:tcW w:w="567" w:type="dxa"/>
            <w:tcBorders>
              <w:top w:val="single" w:sz="4" w:space="0" w:color="auto"/>
              <w:bottom w:val="single" w:sz="6" w:space="0" w:color="auto"/>
            </w:tcBorders>
            <w:vAlign w:val="center"/>
          </w:tcPr>
          <w:p w14:paraId="27D81876" w14:textId="0CE45DAA" w:rsidR="00B36F01" w:rsidRPr="00EA524A" w:rsidRDefault="00B36F01" w:rsidP="00B36F01">
            <w:pPr>
              <w:tabs>
                <w:tab w:val="left" w:pos="284"/>
                <w:tab w:val="left" w:pos="567"/>
                <w:tab w:val="left" w:pos="851"/>
              </w:tabs>
              <w:spacing w:line="320" w:lineRule="exact"/>
              <w:jc w:val="center"/>
              <w:rPr>
                <w:sz w:val="20"/>
                <w:szCs w:val="20"/>
              </w:rPr>
            </w:pPr>
            <w:r w:rsidRPr="00EA524A">
              <w:rPr>
                <w:b/>
                <w:sz w:val="20"/>
                <w:szCs w:val="20"/>
              </w:rPr>
              <w:t>T2</w:t>
            </w:r>
          </w:p>
        </w:tc>
        <w:tc>
          <w:tcPr>
            <w:tcW w:w="567" w:type="dxa"/>
            <w:tcBorders>
              <w:top w:val="single" w:sz="4" w:space="0" w:color="auto"/>
              <w:bottom w:val="single" w:sz="6" w:space="0" w:color="auto"/>
            </w:tcBorders>
            <w:vAlign w:val="center"/>
          </w:tcPr>
          <w:p w14:paraId="27D81877" w14:textId="2FE9F32A" w:rsidR="00B36F01" w:rsidRPr="00EA524A" w:rsidRDefault="00B36F01" w:rsidP="00B36F01">
            <w:pPr>
              <w:tabs>
                <w:tab w:val="left" w:pos="284"/>
                <w:tab w:val="left" w:pos="567"/>
                <w:tab w:val="left" w:pos="851"/>
              </w:tabs>
              <w:spacing w:line="320" w:lineRule="exact"/>
              <w:jc w:val="center"/>
              <w:rPr>
                <w:sz w:val="20"/>
                <w:szCs w:val="20"/>
              </w:rPr>
            </w:pPr>
            <w:r w:rsidRPr="00EA524A">
              <w:rPr>
                <w:b/>
                <w:sz w:val="20"/>
                <w:szCs w:val="20"/>
              </w:rPr>
              <w:t>T3</w:t>
            </w:r>
          </w:p>
        </w:tc>
        <w:tc>
          <w:tcPr>
            <w:tcW w:w="567" w:type="dxa"/>
            <w:tcBorders>
              <w:top w:val="single" w:sz="4" w:space="0" w:color="auto"/>
              <w:bottom w:val="single" w:sz="6" w:space="0" w:color="auto"/>
            </w:tcBorders>
            <w:vAlign w:val="center"/>
          </w:tcPr>
          <w:p w14:paraId="0494A1F9" w14:textId="3D2252C6" w:rsidR="00B36F01" w:rsidRPr="00EA524A" w:rsidRDefault="00B36F01" w:rsidP="00B36F01">
            <w:pPr>
              <w:tabs>
                <w:tab w:val="left" w:pos="284"/>
                <w:tab w:val="left" w:pos="567"/>
                <w:tab w:val="left" w:pos="851"/>
              </w:tabs>
              <w:spacing w:line="320" w:lineRule="exact"/>
              <w:jc w:val="center"/>
              <w:rPr>
                <w:sz w:val="20"/>
                <w:szCs w:val="20"/>
              </w:rPr>
            </w:pPr>
            <w:r w:rsidRPr="00EA524A">
              <w:rPr>
                <w:b/>
                <w:sz w:val="20"/>
                <w:szCs w:val="20"/>
              </w:rPr>
              <w:t>T4</w:t>
            </w:r>
          </w:p>
        </w:tc>
        <w:tc>
          <w:tcPr>
            <w:tcW w:w="992" w:type="dxa"/>
            <w:tcBorders>
              <w:top w:val="single" w:sz="4" w:space="0" w:color="auto"/>
              <w:bottom w:val="single" w:sz="6" w:space="0" w:color="auto"/>
              <w:right w:val="single" w:sz="12" w:space="0" w:color="auto"/>
            </w:tcBorders>
            <w:vAlign w:val="center"/>
          </w:tcPr>
          <w:p w14:paraId="567042CA" w14:textId="68CE3877" w:rsidR="00B36F01" w:rsidRPr="00EA524A" w:rsidRDefault="00B36F01" w:rsidP="00B36F01">
            <w:pPr>
              <w:tabs>
                <w:tab w:val="left" w:pos="284"/>
                <w:tab w:val="left" w:pos="567"/>
                <w:tab w:val="left" w:pos="851"/>
              </w:tabs>
              <w:spacing w:line="320" w:lineRule="exact"/>
              <w:jc w:val="center"/>
              <w:rPr>
                <w:sz w:val="20"/>
                <w:szCs w:val="20"/>
              </w:rPr>
            </w:pPr>
            <w:r w:rsidRPr="00EA524A">
              <w:rPr>
                <w:b/>
                <w:sz w:val="20"/>
                <w:szCs w:val="20"/>
              </w:rPr>
              <w:t>T5</w:t>
            </w:r>
          </w:p>
        </w:tc>
      </w:tr>
      <w:tr w:rsidR="00B36F01" w:rsidRPr="00EA524A" w14:paraId="27D8187E" w14:textId="2BBF25E3" w:rsidTr="00B36F01">
        <w:trPr>
          <w:trHeight w:val="240"/>
          <w:jc w:val="center"/>
        </w:trPr>
        <w:tc>
          <w:tcPr>
            <w:tcW w:w="674" w:type="dxa"/>
            <w:tcBorders>
              <w:top w:val="single" w:sz="6" w:space="0" w:color="auto"/>
            </w:tcBorders>
            <w:vAlign w:val="center"/>
          </w:tcPr>
          <w:p w14:paraId="27D81879" w14:textId="7777777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7.1</w:t>
            </w:r>
          </w:p>
        </w:tc>
        <w:tc>
          <w:tcPr>
            <w:tcW w:w="6541" w:type="dxa"/>
            <w:tcBorders>
              <w:top w:val="single" w:sz="6" w:space="0" w:color="auto"/>
            </w:tcBorders>
            <w:vAlign w:val="center"/>
          </w:tcPr>
          <w:p w14:paraId="27D8187A" w14:textId="77777777"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Karot kurtarım manevrası</w:t>
            </w:r>
          </w:p>
        </w:tc>
        <w:tc>
          <w:tcPr>
            <w:tcW w:w="567" w:type="dxa"/>
            <w:tcBorders>
              <w:top w:val="single" w:sz="6" w:space="0" w:color="auto"/>
            </w:tcBorders>
            <w:vAlign w:val="center"/>
          </w:tcPr>
          <w:p w14:paraId="27D8187B" w14:textId="77777777"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single" w:sz="6" w:space="0" w:color="auto"/>
            </w:tcBorders>
            <w:vAlign w:val="center"/>
          </w:tcPr>
          <w:p w14:paraId="27D8187C"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single" w:sz="6" w:space="0" w:color="auto"/>
            </w:tcBorders>
            <w:vAlign w:val="center"/>
          </w:tcPr>
          <w:p w14:paraId="27D8187D"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single" w:sz="6" w:space="0" w:color="auto"/>
            </w:tcBorders>
            <w:vAlign w:val="center"/>
          </w:tcPr>
          <w:p w14:paraId="5A015225"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992" w:type="dxa"/>
            <w:tcBorders>
              <w:top w:val="single" w:sz="6" w:space="0" w:color="auto"/>
              <w:right w:val="single" w:sz="12" w:space="0" w:color="auto"/>
            </w:tcBorders>
            <w:vAlign w:val="center"/>
          </w:tcPr>
          <w:p w14:paraId="5F1D3B85" w14:textId="77777777" w:rsidR="00B36F01" w:rsidRPr="00EA524A" w:rsidRDefault="00B36F01" w:rsidP="00B36F01">
            <w:pPr>
              <w:tabs>
                <w:tab w:val="left" w:pos="284"/>
                <w:tab w:val="left" w:pos="567"/>
                <w:tab w:val="left" w:pos="851"/>
              </w:tabs>
              <w:spacing w:line="280" w:lineRule="exact"/>
              <w:jc w:val="center"/>
              <w:rPr>
                <w:sz w:val="20"/>
                <w:szCs w:val="20"/>
              </w:rPr>
            </w:pPr>
          </w:p>
        </w:tc>
      </w:tr>
      <w:tr w:rsidR="00B36F01" w:rsidRPr="00EA524A" w14:paraId="27D81884" w14:textId="7F815725" w:rsidTr="00B36F01">
        <w:trPr>
          <w:trHeight w:val="240"/>
          <w:jc w:val="center"/>
        </w:trPr>
        <w:tc>
          <w:tcPr>
            <w:tcW w:w="674" w:type="dxa"/>
            <w:vAlign w:val="center"/>
          </w:tcPr>
          <w:p w14:paraId="27D8187F" w14:textId="7777777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lastRenderedPageBreak/>
              <w:t>7.2</w:t>
            </w:r>
          </w:p>
        </w:tc>
        <w:tc>
          <w:tcPr>
            <w:tcW w:w="6541" w:type="dxa"/>
            <w:vAlign w:val="center"/>
          </w:tcPr>
          <w:p w14:paraId="27D81880" w14:textId="77777777"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Karot operasyonu öncesi kuyu temizliği için magnet ile manevra</w:t>
            </w:r>
          </w:p>
        </w:tc>
        <w:tc>
          <w:tcPr>
            <w:tcW w:w="567" w:type="dxa"/>
            <w:vAlign w:val="center"/>
          </w:tcPr>
          <w:p w14:paraId="27D81881" w14:textId="77777777"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vAlign w:val="center"/>
          </w:tcPr>
          <w:p w14:paraId="27D81882"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vAlign w:val="center"/>
          </w:tcPr>
          <w:p w14:paraId="27D81883"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vAlign w:val="center"/>
          </w:tcPr>
          <w:p w14:paraId="7E438FBB"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992" w:type="dxa"/>
            <w:tcBorders>
              <w:right w:val="single" w:sz="12" w:space="0" w:color="auto"/>
            </w:tcBorders>
            <w:vAlign w:val="center"/>
          </w:tcPr>
          <w:p w14:paraId="1FF933FC" w14:textId="77777777" w:rsidR="00B36F01" w:rsidRPr="00EA524A" w:rsidRDefault="00B36F01" w:rsidP="00B36F01">
            <w:pPr>
              <w:tabs>
                <w:tab w:val="left" w:pos="284"/>
                <w:tab w:val="left" w:pos="567"/>
                <w:tab w:val="left" w:pos="851"/>
              </w:tabs>
              <w:spacing w:line="280" w:lineRule="exact"/>
              <w:jc w:val="center"/>
              <w:rPr>
                <w:sz w:val="20"/>
                <w:szCs w:val="20"/>
              </w:rPr>
            </w:pPr>
          </w:p>
        </w:tc>
      </w:tr>
      <w:tr w:rsidR="00B36F01" w:rsidRPr="00EA524A" w14:paraId="27D8188A" w14:textId="364C02AB" w:rsidTr="00B36F01">
        <w:trPr>
          <w:trHeight w:val="240"/>
          <w:jc w:val="center"/>
        </w:trPr>
        <w:tc>
          <w:tcPr>
            <w:tcW w:w="674" w:type="dxa"/>
            <w:vAlign w:val="center"/>
          </w:tcPr>
          <w:p w14:paraId="27D81885" w14:textId="7777777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7.3</w:t>
            </w:r>
          </w:p>
        </w:tc>
        <w:tc>
          <w:tcPr>
            <w:tcW w:w="6541" w:type="dxa"/>
            <w:vAlign w:val="center"/>
          </w:tcPr>
          <w:p w14:paraId="27D81886" w14:textId="77777777"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Karot operasyonu öncesi kuyu temizliği için wireline ile magnet manevrası</w:t>
            </w:r>
          </w:p>
        </w:tc>
        <w:tc>
          <w:tcPr>
            <w:tcW w:w="567" w:type="dxa"/>
            <w:vAlign w:val="center"/>
          </w:tcPr>
          <w:p w14:paraId="27D81887" w14:textId="77777777"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shd w:val="clear" w:color="auto" w:fill="auto"/>
            <w:vAlign w:val="center"/>
          </w:tcPr>
          <w:p w14:paraId="27D81888"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shd w:val="clear" w:color="auto" w:fill="auto"/>
            <w:vAlign w:val="center"/>
          </w:tcPr>
          <w:p w14:paraId="27D81889"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vAlign w:val="center"/>
          </w:tcPr>
          <w:p w14:paraId="43001688"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992" w:type="dxa"/>
            <w:tcBorders>
              <w:right w:val="single" w:sz="12" w:space="0" w:color="auto"/>
            </w:tcBorders>
            <w:vAlign w:val="center"/>
          </w:tcPr>
          <w:p w14:paraId="1D0F35D6" w14:textId="77777777" w:rsidR="00B36F01" w:rsidRPr="00EA524A" w:rsidRDefault="00B36F01" w:rsidP="00B36F01">
            <w:pPr>
              <w:tabs>
                <w:tab w:val="left" w:pos="284"/>
                <w:tab w:val="left" w:pos="567"/>
                <w:tab w:val="left" w:pos="851"/>
              </w:tabs>
              <w:spacing w:line="280" w:lineRule="exact"/>
              <w:jc w:val="center"/>
              <w:rPr>
                <w:sz w:val="20"/>
                <w:szCs w:val="20"/>
              </w:rPr>
            </w:pPr>
          </w:p>
        </w:tc>
      </w:tr>
      <w:tr w:rsidR="00B36F01" w:rsidRPr="00EA524A" w14:paraId="27D81890" w14:textId="6B9112CE" w:rsidTr="00B36F01">
        <w:trPr>
          <w:trHeight w:val="240"/>
          <w:jc w:val="center"/>
        </w:trPr>
        <w:tc>
          <w:tcPr>
            <w:tcW w:w="674" w:type="dxa"/>
            <w:vAlign w:val="center"/>
          </w:tcPr>
          <w:p w14:paraId="27D8188B" w14:textId="7777777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7.4</w:t>
            </w:r>
          </w:p>
        </w:tc>
        <w:tc>
          <w:tcPr>
            <w:tcW w:w="6541" w:type="dxa"/>
            <w:vAlign w:val="center"/>
          </w:tcPr>
          <w:p w14:paraId="27D8188C" w14:textId="77777777"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Karot operasyonu için çıkış</w:t>
            </w:r>
          </w:p>
        </w:tc>
        <w:tc>
          <w:tcPr>
            <w:tcW w:w="567" w:type="dxa"/>
            <w:vAlign w:val="center"/>
          </w:tcPr>
          <w:p w14:paraId="27D8188D" w14:textId="77777777"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shd w:val="clear" w:color="auto" w:fill="auto"/>
            <w:vAlign w:val="center"/>
          </w:tcPr>
          <w:p w14:paraId="27D8188E"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shd w:val="clear" w:color="auto" w:fill="auto"/>
            <w:vAlign w:val="center"/>
          </w:tcPr>
          <w:p w14:paraId="27D8188F"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vAlign w:val="center"/>
          </w:tcPr>
          <w:p w14:paraId="7C3C8BDF"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992" w:type="dxa"/>
            <w:tcBorders>
              <w:right w:val="single" w:sz="12" w:space="0" w:color="auto"/>
            </w:tcBorders>
            <w:vAlign w:val="center"/>
          </w:tcPr>
          <w:p w14:paraId="378B4E4A" w14:textId="77777777" w:rsidR="00B36F01" w:rsidRPr="00EA524A" w:rsidRDefault="00B36F01" w:rsidP="00B36F01">
            <w:pPr>
              <w:tabs>
                <w:tab w:val="left" w:pos="284"/>
                <w:tab w:val="left" w:pos="567"/>
                <w:tab w:val="left" w:pos="851"/>
              </w:tabs>
              <w:spacing w:line="280" w:lineRule="exact"/>
              <w:jc w:val="center"/>
              <w:rPr>
                <w:sz w:val="20"/>
                <w:szCs w:val="20"/>
              </w:rPr>
            </w:pPr>
          </w:p>
        </w:tc>
      </w:tr>
      <w:tr w:rsidR="00B36F01" w:rsidRPr="00EA524A" w14:paraId="27D81896" w14:textId="7647449F" w:rsidTr="00B36F01">
        <w:trPr>
          <w:trHeight w:val="240"/>
          <w:jc w:val="center"/>
        </w:trPr>
        <w:tc>
          <w:tcPr>
            <w:tcW w:w="674" w:type="dxa"/>
            <w:tcBorders>
              <w:bottom w:val="dotted" w:sz="4" w:space="0" w:color="auto"/>
            </w:tcBorders>
            <w:vAlign w:val="center"/>
          </w:tcPr>
          <w:p w14:paraId="27D81891" w14:textId="7777777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7.5</w:t>
            </w:r>
          </w:p>
        </w:tc>
        <w:tc>
          <w:tcPr>
            <w:tcW w:w="6541" w:type="dxa"/>
            <w:tcBorders>
              <w:bottom w:val="dotted" w:sz="4" w:space="0" w:color="auto"/>
            </w:tcBorders>
            <w:vAlign w:val="center"/>
          </w:tcPr>
          <w:p w14:paraId="27D81892" w14:textId="77777777"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Karot kurtarımı</w:t>
            </w:r>
          </w:p>
        </w:tc>
        <w:tc>
          <w:tcPr>
            <w:tcW w:w="567" w:type="dxa"/>
            <w:tcBorders>
              <w:bottom w:val="dotted" w:sz="4" w:space="0" w:color="auto"/>
            </w:tcBorders>
            <w:vAlign w:val="center"/>
          </w:tcPr>
          <w:p w14:paraId="27D81893" w14:textId="77777777"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bottom w:val="dotted" w:sz="4" w:space="0" w:color="auto"/>
            </w:tcBorders>
            <w:vAlign w:val="center"/>
          </w:tcPr>
          <w:p w14:paraId="27D81894" w14:textId="77777777" w:rsidR="00B36F01" w:rsidRPr="00EA524A" w:rsidRDefault="00B36F01" w:rsidP="00B36F01">
            <w:pPr>
              <w:pStyle w:val="stBilgi"/>
              <w:tabs>
                <w:tab w:val="left" w:pos="284"/>
                <w:tab w:val="left" w:pos="567"/>
                <w:tab w:val="left" w:pos="851"/>
              </w:tabs>
              <w:spacing w:line="280" w:lineRule="exact"/>
              <w:jc w:val="center"/>
              <w:rPr>
                <w:sz w:val="20"/>
                <w:szCs w:val="20"/>
              </w:rPr>
            </w:pPr>
          </w:p>
        </w:tc>
        <w:tc>
          <w:tcPr>
            <w:tcW w:w="567" w:type="dxa"/>
            <w:tcBorders>
              <w:bottom w:val="dotted" w:sz="4" w:space="0" w:color="auto"/>
            </w:tcBorders>
            <w:vAlign w:val="center"/>
          </w:tcPr>
          <w:p w14:paraId="27D81895" w14:textId="77777777" w:rsidR="00B36F01" w:rsidRPr="00EA524A" w:rsidRDefault="00B36F01" w:rsidP="00B36F01">
            <w:pPr>
              <w:pStyle w:val="stBilgi"/>
              <w:tabs>
                <w:tab w:val="left" w:pos="284"/>
                <w:tab w:val="left" w:pos="567"/>
                <w:tab w:val="left" w:pos="851"/>
              </w:tabs>
              <w:spacing w:line="280" w:lineRule="exact"/>
              <w:jc w:val="center"/>
              <w:rPr>
                <w:sz w:val="20"/>
                <w:szCs w:val="20"/>
              </w:rPr>
            </w:pPr>
          </w:p>
        </w:tc>
        <w:tc>
          <w:tcPr>
            <w:tcW w:w="567" w:type="dxa"/>
            <w:tcBorders>
              <w:bottom w:val="dotted" w:sz="4" w:space="0" w:color="auto"/>
            </w:tcBorders>
            <w:vAlign w:val="center"/>
          </w:tcPr>
          <w:p w14:paraId="4F6CAF37" w14:textId="77777777" w:rsidR="00B36F01" w:rsidRPr="00EA524A" w:rsidRDefault="00B36F01" w:rsidP="00B36F01">
            <w:pPr>
              <w:pStyle w:val="stBilgi"/>
              <w:tabs>
                <w:tab w:val="left" w:pos="284"/>
                <w:tab w:val="left" w:pos="567"/>
                <w:tab w:val="left" w:pos="851"/>
              </w:tabs>
              <w:spacing w:line="280" w:lineRule="exact"/>
              <w:jc w:val="center"/>
              <w:rPr>
                <w:sz w:val="20"/>
                <w:szCs w:val="20"/>
              </w:rPr>
            </w:pPr>
          </w:p>
        </w:tc>
        <w:tc>
          <w:tcPr>
            <w:tcW w:w="992" w:type="dxa"/>
            <w:tcBorders>
              <w:bottom w:val="dotted" w:sz="4" w:space="0" w:color="auto"/>
              <w:right w:val="single" w:sz="12" w:space="0" w:color="auto"/>
            </w:tcBorders>
            <w:vAlign w:val="center"/>
          </w:tcPr>
          <w:p w14:paraId="27207C80" w14:textId="77777777" w:rsidR="00B36F01" w:rsidRPr="00EA524A" w:rsidRDefault="00B36F01" w:rsidP="00B36F01">
            <w:pPr>
              <w:pStyle w:val="stBilgi"/>
              <w:tabs>
                <w:tab w:val="left" w:pos="284"/>
                <w:tab w:val="left" w:pos="567"/>
                <w:tab w:val="left" w:pos="851"/>
              </w:tabs>
              <w:spacing w:line="280" w:lineRule="exact"/>
              <w:jc w:val="center"/>
              <w:rPr>
                <w:sz w:val="20"/>
                <w:szCs w:val="20"/>
              </w:rPr>
            </w:pPr>
          </w:p>
        </w:tc>
      </w:tr>
      <w:tr w:rsidR="00B36F01" w:rsidRPr="00EA524A" w14:paraId="27D8189C" w14:textId="24551457" w:rsidTr="00B36F01">
        <w:trPr>
          <w:trHeight w:hRule="exact" w:val="340"/>
          <w:jc w:val="center"/>
        </w:trPr>
        <w:tc>
          <w:tcPr>
            <w:tcW w:w="674" w:type="dxa"/>
            <w:tcBorders>
              <w:top w:val="dotted" w:sz="4" w:space="0" w:color="auto"/>
              <w:bottom w:val="single" w:sz="4" w:space="0" w:color="auto"/>
            </w:tcBorders>
            <w:vAlign w:val="center"/>
          </w:tcPr>
          <w:p w14:paraId="27D81897" w14:textId="7777777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7.6</w:t>
            </w:r>
          </w:p>
        </w:tc>
        <w:tc>
          <w:tcPr>
            <w:tcW w:w="6541" w:type="dxa"/>
            <w:tcBorders>
              <w:top w:val="dotted" w:sz="4" w:space="0" w:color="auto"/>
              <w:bottom w:val="single" w:sz="4" w:space="0" w:color="auto"/>
            </w:tcBorders>
            <w:vAlign w:val="center"/>
          </w:tcPr>
          <w:p w14:paraId="27D81898" w14:textId="77777777"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Karotiyer sökümü veya tekrar karot alınacaksa Karotiyer bakımı</w:t>
            </w:r>
          </w:p>
        </w:tc>
        <w:tc>
          <w:tcPr>
            <w:tcW w:w="567" w:type="dxa"/>
            <w:tcBorders>
              <w:top w:val="dotted" w:sz="4" w:space="0" w:color="auto"/>
              <w:bottom w:val="single" w:sz="4" w:space="0" w:color="auto"/>
            </w:tcBorders>
            <w:vAlign w:val="center"/>
          </w:tcPr>
          <w:p w14:paraId="27D81899" w14:textId="77777777"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bottom w:val="single" w:sz="4" w:space="0" w:color="auto"/>
            </w:tcBorders>
            <w:vAlign w:val="center"/>
          </w:tcPr>
          <w:p w14:paraId="27D8189A"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bottom w:val="single" w:sz="4" w:space="0" w:color="auto"/>
            </w:tcBorders>
            <w:vAlign w:val="center"/>
          </w:tcPr>
          <w:p w14:paraId="27D8189B"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bottom w:val="single" w:sz="4" w:space="0" w:color="auto"/>
            </w:tcBorders>
            <w:vAlign w:val="center"/>
          </w:tcPr>
          <w:p w14:paraId="3BD6C256"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bottom w:val="single" w:sz="4" w:space="0" w:color="auto"/>
              <w:right w:val="single" w:sz="12" w:space="0" w:color="auto"/>
            </w:tcBorders>
            <w:vAlign w:val="center"/>
          </w:tcPr>
          <w:p w14:paraId="6EFA1F46"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27D818A2" w14:textId="0C8EC030" w:rsidTr="00B36F01">
        <w:trPr>
          <w:trHeight w:hRule="exact" w:val="376"/>
          <w:jc w:val="center"/>
        </w:trPr>
        <w:tc>
          <w:tcPr>
            <w:tcW w:w="674" w:type="dxa"/>
            <w:tcBorders>
              <w:top w:val="single" w:sz="4" w:space="0" w:color="auto"/>
            </w:tcBorders>
            <w:vAlign w:val="center"/>
          </w:tcPr>
          <w:p w14:paraId="27D8189D" w14:textId="7777777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8</w:t>
            </w:r>
          </w:p>
        </w:tc>
        <w:tc>
          <w:tcPr>
            <w:tcW w:w="6541" w:type="dxa"/>
            <w:tcBorders>
              <w:top w:val="single" w:sz="4" w:space="0" w:color="auto"/>
            </w:tcBorders>
            <w:vAlign w:val="center"/>
          </w:tcPr>
          <w:p w14:paraId="27D8189E" w14:textId="77777777" w:rsidR="00B36F01" w:rsidRPr="00EA524A" w:rsidRDefault="00B36F01" w:rsidP="00B36F01">
            <w:pPr>
              <w:tabs>
                <w:tab w:val="left" w:pos="284"/>
                <w:tab w:val="left" w:pos="567"/>
                <w:tab w:val="left" w:pos="851"/>
              </w:tabs>
              <w:spacing w:line="320" w:lineRule="exact"/>
              <w:rPr>
                <w:b/>
                <w:sz w:val="20"/>
                <w:szCs w:val="20"/>
              </w:rPr>
            </w:pPr>
            <w:r w:rsidRPr="00EA524A">
              <w:rPr>
                <w:b/>
                <w:sz w:val="20"/>
                <w:szCs w:val="20"/>
              </w:rPr>
              <w:t>TESTLER</w:t>
            </w:r>
          </w:p>
        </w:tc>
        <w:tc>
          <w:tcPr>
            <w:tcW w:w="567" w:type="dxa"/>
            <w:tcBorders>
              <w:top w:val="single" w:sz="4" w:space="0" w:color="auto"/>
            </w:tcBorders>
            <w:vAlign w:val="center"/>
          </w:tcPr>
          <w:p w14:paraId="27D8189F" w14:textId="321E4A9A"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T1</w:t>
            </w:r>
          </w:p>
        </w:tc>
        <w:tc>
          <w:tcPr>
            <w:tcW w:w="567" w:type="dxa"/>
            <w:tcBorders>
              <w:top w:val="single" w:sz="4" w:space="0" w:color="auto"/>
            </w:tcBorders>
            <w:vAlign w:val="center"/>
          </w:tcPr>
          <w:p w14:paraId="27D818A0" w14:textId="4F20D255"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T2</w:t>
            </w:r>
          </w:p>
        </w:tc>
        <w:tc>
          <w:tcPr>
            <w:tcW w:w="567" w:type="dxa"/>
            <w:tcBorders>
              <w:top w:val="single" w:sz="4" w:space="0" w:color="auto"/>
            </w:tcBorders>
            <w:vAlign w:val="center"/>
          </w:tcPr>
          <w:p w14:paraId="27D818A1" w14:textId="3931DF4C"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T3</w:t>
            </w:r>
          </w:p>
        </w:tc>
        <w:tc>
          <w:tcPr>
            <w:tcW w:w="567" w:type="dxa"/>
            <w:tcBorders>
              <w:top w:val="single" w:sz="4" w:space="0" w:color="auto"/>
            </w:tcBorders>
            <w:vAlign w:val="center"/>
          </w:tcPr>
          <w:p w14:paraId="09DA6EA0" w14:textId="495026F9"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T4</w:t>
            </w:r>
          </w:p>
        </w:tc>
        <w:tc>
          <w:tcPr>
            <w:tcW w:w="992" w:type="dxa"/>
            <w:tcBorders>
              <w:top w:val="single" w:sz="4" w:space="0" w:color="auto"/>
              <w:right w:val="single" w:sz="12" w:space="0" w:color="auto"/>
            </w:tcBorders>
            <w:vAlign w:val="center"/>
          </w:tcPr>
          <w:p w14:paraId="5B6F995F" w14:textId="22F3F96C"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T5</w:t>
            </w:r>
          </w:p>
        </w:tc>
      </w:tr>
      <w:tr w:rsidR="00B36F01" w:rsidRPr="00EA524A" w14:paraId="27D818A8" w14:textId="635BCA98" w:rsidTr="00B36F01">
        <w:trPr>
          <w:trHeight w:val="240"/>
          <w:jc w:val="center"/>
        </w:trPr>
        <w:tc>
          <w:tcPr>
            <w:tcW w:w="674" w:type="dxa"/>
            <w:vAlign w:val="center"/>
          </w:tcPr>
          <w:p w14:paraId="27D818A3" w14:textId="7777777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8.1</w:t>
            </w:r>
          </w:p>
        </w:tc>
        <w:tc>
          <w:tcPr>
            <w:tcW w:w="6541" w:type="dxa"/>
            <w:vAlign w:val="center"/>
          </w:tcPr>
          <w:p w14:paraId="27D818A4" w14:textId="77777777"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Test ekipmanlarının montajı</w:t>
            </w:r>
          </w:p>
        </w:tc>
        <w:tc>
          <w:tcPr>
            <w:tcW w:w="567" w:type="dxa"/>
            <w:vAlign w:val="center"/>
          </w:tcPr>
          <w:p w14:paraId="27D818A5" w14:textId="77777777"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vAlign w:val="center"/>
          </w:tcPr>
          <w:p w14:paraId="27D818A6"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vAlign w:val="center"/>
          </w:tcPr>
          <w:p w14:paraId="27D818A7"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vAlign w:val="center"/>
          </w:tcPr>
          <w:p w14:paraId="7DCF1A9A"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right w:val="single" w:sz="12" w:space="0" w:color="auto"/>
            </w:tcBorders>
            <w:vAlign w:val="center"/>
          </w:tcPr>
          <w:p w14:paraId="53781770"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27D818AE" w14:textId="412804F2" w:rsidTr="00B36F01">
        <w:trPr>
          <w:trHeight w:val="240"/>
          <w:jc w:val="center"/>
        </w:trPr>
        <w:tc>
          <w:tcPr>
            <w:tcW w:w="674" w:type="dxa"/>
            <w:vAlign w:val="center"/>
          </w:tcPr>
          <w:p w14:paraId="27D818A9" w14:textId="7777777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8.2</w:t>
            </w:r>
          </w:p>
        </w:tc>
        <w:tc>
          <w:tcPr>
            <w:tcW w:w="6541" w:type="dxa"/>
            <w:vAlign w:val="center"/>
          </w:tcPr>
          <w:p w14:paraId="27D818AA" w14:textId="77777777"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Test operasyonu için manevra</w:t>
            </w:r>
          </w:p>
        </w:tc>
        <w:tc>
          <w:tcPr>
            <w:tcW w:w="567" w:type="dxa"/>
            <w:vAlign w:val="center"/>
          </w:tcPr>
          <w:p w14:paraId="27D818AB" w14:textId="77777777"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vAlign w:val="center"/>
          </w:tcPr>
          <w:p w14:paraId="27D818AC"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vAlign w:val="center"/>
          </w:tcPr>
          <w:p w14:paraId="27D818AD"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vAlign w:val="center"/>
          </w:tcPr>
          <w:p w14:paraId="646F22EF"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right w:val="single" w:sz="12" w:space="0" w:color="auto"/>
            </w:tcBorders>
            <w:vAlign w:val="center"/>
          </w:tcPr>
          <w:p w14:paraId="375288EA"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27D818B4" w14:textId="745B3A0B" w:rsidTr="00B36F01">
        <w:trPr>
          <w:trHeight w:val="240"/>
          <w:jc w:val="center"/>
        </w:trPr>
        <w:tc>
          <w:tcPr>
            <w:tcW w:w="674" w:type="dxa"/>
            <w:vAlign w:val="center"/>
          </w:tcPr>
          <w:p w14:paraId="27D818AF" w14:textId="7777777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8.3</w:t>
            </w:r>
          </w:p>
        </w:tc>
        <w:tc>
          <w:tcPr>
            <w:tcW w:w="6541" w:type="dxa"/>
            <w:vAlign w:val="center"/>
          </w:tcPr>
          <w:p w14:paraId="27D818B0" w14:textId="77777777"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Test operasyonu ilk iki gün</w:t>
            </w:r>
          </w:p>
        </w:tc>
        <w:tc>
          <w:tcPr>
            <w:tcW w:w="567" w:type="dxa"/>
            <w:vAlign w:val="center"/>
          </w:tcPr>
          <w:p w14:paraId="27D818B1" w14:textId="77777777"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vAlign w:val="center"/>
          </w:tcPr>
          <w:p w14:paraId="27D818B2"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vAlign w:val="center"/>
          </w:tcPr>
          <w:p w14:paraId="27D818B3"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vAlign w:val="center"/>
          </w:tcPr>
          <w:p w14:paraId="7D3D3EF7"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right w:val="single" w:sz="12" w:space="0" w:color="auto"/>
            </w:tcBorders>
            <w:vAlign w:val="center"/>
          </w:tcPr>
          <w:p w14:paraId="6ACEAB4F"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27D818BA" w14:textId="158EE485" w:rsidTr="00B36F01">
        <w:trPr>
          <w:trHeight w:val="240"/>
          <w:jc w:val="center"/>
        </w:trPr>
        <w:tc>
          <w:tcPr>
            <w:tcW w:w="674" w:type="dxa"/>
            <w:vAlign w:val="center"/>
          </w:tcPr>
          <w:p w14:paraId="27D818B5" w14:textId="7777777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8.4</w:t>
            </w:r>
          </w:p>
        </w:tc>
        <w:tc>
          <w:tcPr>
            <w:tcW w:w="6541" w:type="dxa"/>
            <w:vAlign w:val="center"/>
          </w:tcPr>
          <w:p w14:paraId="27D818B6" w14:textId="77777777"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 xml:space="preserve">Test süresi iki günden fazla ise (kuyu akış testi) </w:t>
            </w:r>
          </w:p>
        </w:tc>
        <w:tc>
          <w:tcPr>
            <w:tcW w:w="567" w:type="dxa"/>
            <w:vAlign w:val="center"/>
          </w:tcPr>
          <w:p w14:paraId="27D818B7"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vAlign w:val="center"/>
          </w:tcPr>
          <w:p w14:paraId="27D818B8" w14:textId="77777777"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vAlign w:val="center"/>
          </w:tcPr>
          <w:p w14:paraId="27D818B9"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vAlign w:val="center"/>
          </w:tcPr>
          <w:p w14:paraId="36CEC5D1"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right w:val="single" w:sz="12" w:space="0" w:color="auto"/>
            </w:tcBorders>
            <w:vAlign w:val="center"/>
          </w:tcPr>
          <w:p w14:paraId="25E18EAC"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27D818C0" w14:textId="592B137B" w:rsidTr="00B36F01">
        <w:trPr>
          <w:trHeight w:val="240"/>
          <w:jc w:val="center"/>
        </w:trPr>
        <w:tc>
          <w:tcPr>
            <w:tcW w:w="674" w:type="dxa"/>
            <w:tcBorders>
              <w:bottom w:val="dotted" w:sz="4" w:space="0" w:color="auto"/>
            </w:tcBorders>
            <w:vAlign w:val="center"/>
          </w:tcPr>
          <w:p w14:paraId="27D818BB" w14:textId="7777777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8.5</w:t>
            </w:r>
          </w:p>
        </w:tc>
        <w:tc>
          <w:tcPr>
            <w:tcW w:w="6541" w:type="dxa"/>
            <w:tcBorders>
              <w:bottom w:val="dotted" w:sz="4" w:space="0" w:color="auto"/>
            </w:tcBorders>
            <w:vAlign w:val="center"/>
          </w:tcPr>
          <w:p w14:paraId="27D818BC" w14:textId="77777777"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Test sonrası dizi oluşturulması ve kuyu kontrolü manevraları</w:t>
            </w:r>
          </w:p>
        </w:tc>
        <w:tc>
          <w:tcPr>
            <w:tcW w:w="567" w:type="dxa"/>
            <w:tcBorders>
              <w:bottom w:val="dotted" w:sz="4" w:space="0" w:color="auto"/>
            </w:tcBorders>
            <w:vAlign w:val="center"/>
          </w:tcPr>
          <w:p w14:paraId="27D818BD" w14:textId="77777777"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bottom w:val="dotted" w:sz="4" w:space="0" w:color="auto"/>
            </w:tcBorders>
            <w:vAlign w:val="center"/>
          </w:tcPr>
          <w:p w14:paraId="27D818BE"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bottom w:val="dotted" w:sz="4" w:space="0" w:color="auto"/>
            </w:tcBorders>
            <w:vAlign w:val="center"/>
          </w:tcPr>
          <w:p w14:paraId="27D818BF"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bottom w:val="dotted" w:sz="4" w:space="0" w:color="auto"/>
            </w:tcBorders>
            <w:vAlign w:val="center"/>
          </w:tcPr>
          <w:p w14:paraId="3108B7E8"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bottom w:val="dotted" w:sz="4" w:space="0" w:color="auto"/>
              <w:right w:val="single" w:sz="12" w:space="0" w:color="auto"/>
            </w:tcBorders>
            <w:vAlign w:val="center"/>
          </w:tcPr>
          <w:p w14:paraId="64973BF5"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27D818C6" w14:textId="18E423E3" w:rsidTr="00B36F01">
        <w:trPr>
          <w:trHeight w:val="240"/>
          <w:jc w:val="center"/>
        </w:trPr>
        <w:tc>
          <w:tcPr>
            <w:tcW w:w="674" w:type="dxa"/>
            <w:tcBorders>
              <w:top w:val="dotted" w:sz="4" w:space="0" w:color="auto"/>
              <w:bottom w:val="single" w:sz="4" w:space="0" w:color="auto"/>
            </w:tcBorders>
            <w:vAlign w:val="center"/>
          </w:tcPr>
          <w:p w14:paraId="27D818C1" w14:textId="7777777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8.6</w:t>
            </w:r>
          </w:p>
        </w:tc>
        <w:tc>
          <w:tcPr>
            <w:tcW w:w="6541" w:type="dxa"/>
            <w:tcBorders>
              <w:top w:val="dotted" w:sz="4" w:space="0" w:color="auto"/>
              <w:bottom w:val="single" w:sz="4" w:space="0" w:color="auto"/>
            </w:tcBorders>
            <w:vAlign w:val="center"/>
          </w:tcPr>
          <w:p w14:paraId="27D818C2" w14:textId="77777777"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Test operasyonu için matkap çıkış manevrası ve sökümü</w:t>
            </w:r>
          </w:p>
        </w:tc>
        <w:tc>
          <w:tcPr>
            <w:tcW w:w="567" w:type="dxa"/>
            <w:tcBorders>
              <w:top w:val="dotted" w:sz="4" w:space="0" w:color="auto"/>
              <w:bottom w:val="single" w:sz="4" w:space="0" w:color="auto"/>
            </w:tcBorders>
            <w:vAlign w:val="center"/>
          </w:tcPr>
          <w:p w14:paraId="27D818C3" w14:textId="77777777"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bottom w:val="single" w:sz="4" w:space="0" w:color="auto"/>
            </w:tcBorders>
            <w:vAlign w:val="center"/>
          </w:tcPr>
          <w:p w14:paraId="27D818C4"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bottom w:val="single" w:sz="4" w:space="0" w:color="auto"/>
            </w:tcBorders>
            <w:vAlign w:val="center"/>
          </w:tcPr>
          <w:p w14:paraId="27D818C5"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bottom w:val="single" w:sz="4" w:space="0" w:color="auto"/>
            </w:tcBorders>
            <w:vAlign w:val="center"/>
          </w:tcPr>
          <w:p w14:paraId="018B910E"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bottom w:val="single" w:sz="4" w:space="0" w:color="auto"/>
              <w:right w:val="single" w:sz="12" w:space="0" w:color="auto"/>
            </w:tcBorders>
            <w:vAlign w:val="center"/>
          </w:tcPr>
          <w:p w14:paraId="034174F0"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27D818CC" w14:textId="012FDAE1" w:rsidTr="00B36F01">
        <w:trPr>
          <w:trHeight w:val="248"/>
          <w:jc w:val="center"/>
        </w:trPr>
        <w:tc>
          <w:tcPr>
            <w:tcW w:w="674" w:type="dxa"/>
            <w:tcBorders>
              <w:top w:val="single" w:sz="4" w:space="0" w:color="auto"/>
            </w:tcBorders>
            <w:vAlign w:val="center"/>
          </w:tcPr>
          <w:p w14:paraId="27D818C7" w14:textId="7777777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9</w:t>
            </w:r>
          </w:p>
        </w:tc>
        <w:tc>
          <w:tcPr>
            <w:tcW w:w="6541" w:type="dxa"/>
            <w:tcBorders>
              <w:top w:val="single" w:sz="4" w:space="0" w:color="auto"/>
            </w:tcBorders>
            <w:vAlign w:val="center"/>
          </w:tcPr>
          <w:p w14:paraId="27D818C8" w14:textId="77777777" w:rsidR="00B36F01" w:rsidRPr="00EA524A" w:rsidRDefault="00B36F01" w:rsidP="00B36F01">
            <w:pPr>
              <w:tabs>
                <w:tab w:val="left" w:pos="284"/>
                <w:tab w:val="left" w:pos="567"/>
                <w:tab w:val="left" w:pos="851"/>
              </w:tabs>
              <w:spacing w:line="320" w:lineRule="exact"/>
              <w:jc w:val="both"/>
              <w:rPr>
                <w:b/>
                <w:sz w:val="20"/>
                <w:szCs w:val="20"/>
              </w:rPr>
            </w:pPr>
            <w:r w:rsidRPr="00EA524A">
              <w:rPr>
                <w:b/>
                <w:sz w:val="20"/>
                <w:szCs w:val="20"/>
              </w:rPr>
              <w:t xml:space="preserve">LOG OPERASYONU </w:t>
            </w:r>
          </w:p>
        </w:tc>
        <w:tc>
          <w:tcPr>
            <w:tcW w:w="567" w:type="dxa"/>
            <w:tcBorders>
              <w:top w:val="single" w:sz="4" w:space="0" w:color="auto"/>
            </w:tcBorders>
            <w:vAlign w:val="center"/>
          </w:tcPr>
          <w:p w14:paraId="27D818C9" w14:textId="4F0337A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T1</w:t>
            </w:r>
          </w:p>
        </w:tc>
        <w:tc>
          <w:tcPr>
            <w:tcW w:w="567" w:type="dxa"/>
            <w:tcBorders>
              <w:top w:val="single" w:sz="4" w:space="0" w:color="auto"/>
            </w:tcBorders>
            <w:vAlign w:val="center"/>
          </w:tcPr>
          <w:p w14:paraId="27D818CA" w14:textId="497AF2A9"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T2</w:t>
            </w:r>
          </w:p>
        </w:tc>
        <w:tc>
          <w:tcPr>
            <w:tcW w:w="567" w:type="dxa"/>
            <w:tcBorders>
              <w:top w:val="single" w:sz="4" w:space="0" w:color="auto"/>
            </w:tcBorders>
            <w:vAlign w:val="center"/>
          </w:tcPr>
          <w:p w14:paraId="27D818CB" w14:textId="0CBC13F1"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T3</w:t>
            </w:r>
          </w:p>
        </w:tc>
        <w:tc>
          <w:tcPr>
            <w:tcW w:w="567" w:type="dxa"/>
            <w:tcBorders>
              <w:top w:val="single" w:sz="4" w:space="0" w:color="auto"/>
            </w:tcBorders>
            <w:vAlign w:val="center"/>
          </w:tcPr>
          <w:p w14:paraId="10610704" w14:textId="2655B029"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T4</w:t>
            </w:r>
          </w:p>
        </w:tc>
        <w:tc>
          <w:tcPr>
            <w:tcW w:w="992" w:type="dxa"/>
            <w:tcBorders>
              <w:top w:val="single" w:sz="4" w:space="0" w:color="auto"/>
              <w:right w:val="single" w:sz="12" w:space="0" w:color="auto"/>
            </w:tcBorders>
            <w:vAlign w:val="center"/>
          </w:tcPr>
          <w:p w14:paraId="23ECAC5B" w14:textId="4053E3CB"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T5</w:t>
            </w:r>
          </w:p>
        </w:tc>
      </w:tr>
      <w:tr w:rsidR="00B36F01" w:rsidRPr="00EA524A" w14:paraId="27D818D2" w14:textId="499CD586" w:rsidTr="00B36F01">
        <w:trPr>
          <w:trHeight w:val="240"/>
          <w:jc w:val="center"/>
        </w:trPr>
        <w:tc>
          <w:tcPr>
            <w:tcW w:w="674" w:type="dxa"/>
            <w:vAlign w:val="center"/>
          </w:tcPr>
          <w:p w14:paraId="27D818CD" w14:textId="7777777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9.1</w:t>
            </w:r>
          </w:p>
        </w:tc>
        <w:tc>
          <w:tcPr>
            <w:tcW w:w="6541" w:type="dxa"/>
            <w:vAlign w:val="center"/>
          </w:tcPr>
          <w:p w14:paraId="27D818CE" w14:textId="77777777"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Sondaj dizisi olmadan Log operasyonu</w:t>
            </w:r>
          </w:p>
        </w:tc>
        <w:tc>
          <w:tcPr>
            <w:tcW w:w="567" w:type="dxa"/>
            <w:vAlign w:val="center"/>
          </w:tcPr>
          <w:p w14:paraId="27D818CF" w14:textId="77777777"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vAlign w:val="center"/>
          </w:tcPr>
          <w:p w14:paraId="27D818D0"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vAlign w:val="center"/>
          </w:tcPr>
          <w:p w14:paraId="27D818D1"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vAlign w:val="center"/>
          </w:tcPr>
          <w:p w14:paraId="213EC4C5"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right w:val="single" w:sz="12" w:space="0" w:color="auto"/>
            </w:tcBorders>
            <w:vAlign w:val="center"/>
          </w:tcPr>
          <w:p w14:paraId="20B864C3"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27D818D8" w14:textId="5CFE5E5C" w:rsidTr="00B36F01">
        <w:trPr>
          <w:trHeight w:val="240"/>
          <w:jc w:val="center"/>
        </w:trPr>
        <w:tc>
          <w:tcPr>
            <w:tcW w:w="674" w:type="dxa"/>
            <w:vAlign w:val="center"/>
          </w:tcPr>
          <w:p w14:paraId="27D818D3" w14:textId="7777777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9.2</w:t>
            </w:r>
          </w:p>
        </w:tc>
        <w:tc>
          <w:tcPr>
            <w:tcW w:w="6541" w:type="dxa"/>
            <w:vAlign w:val="center"/>
          </w:tcPr>
          <w:p w14:paraId="27D818D4" w14:textId="77777777"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Sondaj dizisi içinden Log operasyonu</w:t>
            </w:r>
          </w:p>
        </w:tc>
        <w:tc>
          <w:tcPr>
            <w:tcW w:w="567" w:type="dxa"/>
            <w:vAlign w:val="center"/>
          </w:tcPr>
          <w:p w14:paraId="27D818D5" w14:textId="77777777"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vAlign w:val="center"/>
          </w:tcPr>
          <w:p w14:paraId="27D818D6"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vAlign w:val="center"/>
          </w:tcPr>
          <w:p w14:paraId="27D818D7"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vAlign w:val="center"/>
          </w:tcPr>
          <w:p w14:paraId="6F0FE00A"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right w:val="single" w:sz="12" w:space="0" w:color="auto"/>
            </w:tcBorders>
            <w:vAlign w:val="center"/>
          </w:tcPr>
          <w:p w14:paraId="2576E13D"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27D818DE" w14:textId="5CABB7A0" w:rsidTr="00B36F01">
        <w:trPr>
          <w:trHeight w:val="240"/>
          <w:jc w:val="center"/>
        </w:trPr>
        <w:tc>
          <w:tcPr>
            <w:tcW w:w="674" w:type="dxa"/>
            <w:vAlign w:val="center"/>
          </w:tcPr>
          <w:p w14:paraId="27D818D9" w14:textId="7777777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9.3</w:t>
            </w:r>
          </w:p>
        </w:tc>
        <w:tc>
          <w:tcPr>
            <w:tcW w:w="6541" w:type="dxa"/>
            <w:vAlign w:val="center"/>
          </w:tcPr>
          <w:p w14:paraId="27D818DA" w14:textId="77777777"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Sondaj dizisi içinden Sapma ölçümü</w:t>
            </w:r>
          </w:p>
        </w:tc>
        <w:tc>
          <w:tcPr>
            <w:tcW w:w="567" w:type="dxa"/>
            <w:vAlign w:val="center"/>
          </w:tcPr>
          <w:p w14:paraId="27D818DB" w14:textId="77777777"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vAlign w:val="center"/>
          </w:tcPr>
          <w:p w14:paraId="27D818DC"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vAlign w:val="center"/>
          </w:tcPr>
          <w:p w14:paraId="27D818DD"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vAlign w:val="center"/>
          </w:tcPr>
          <w:p w14:paraId="1FD1CEC5"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992" w:type="dxa"/>
            <w:tcBorders>
              <w:right w:val="single" w:sz="12" w:space="0" w:color="auto"/>
            </w:tcBorders>
            <w:vAlign w:val="center"/>
          </w:tcPr>
          <w:p w14:paraId="42B0667E" w14:textId="77777777" w:rsidR="00B36F01" w:rsidRPr="00EA524A" w:rsidRDefault="00B36F01" w:rsidP="00B36F01">
            <w:pPr>
              <w:tabs>
                <w:tab w:val="left" w:pos="284"/>
                <w:tab w:val="left" w:pos="567"/>
                <w:tab w:val="left" w:pos="851"/>
              </w:tabs>
              <w:spacing w:line="280" w:lineRule="exact"/>
              <w:jc w:val="center"/>
              <w:rPr>
                <w:sz w:val="20"/>
                <w:szCs w:val="20"/>
              </w:rPr>
            </w:pPr>
          </w:p>
        </w:tc>
      </w:tr>
      <w:tr w:rsidR="00B36F01" w:rsidRPr="00EA524A" w14:paraId="27D818E4" w14:textId="0458C2CC" w:rsidTr="00B36F01">
        <w:trPr>
          <w:trHeight w:val="240"/>
          <w:jc w:val="center"/>
        </w:trPr>
        <w:tc>
          <w:tcPr>
            <w:tcW w:w="674" w:type="dxa"/>
            <w:tcBorders>
              <w:bottom w:val="dotted" w:sz="4" w:space="0" w:color="auto"/>
            </w:tcBorders>
            <w:vAlign w:val="center"/>
          </w:tcPr>
          <w:p w14:paraId="27D818DF" w14:textId="7777777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9.4</w:t>
            </w:r>
          </w:p>
        </w:tc>
        <w:tc>
          <w:tcPr>
            <w:tcW w:w="6541" w:type="dxa"/>
            <w:tcBorders>
              <w:bottom w:val="dotted" w:sz="4" w:space="0" w:color="auto"/>
            </w:tcBorders>
            <w:vAlign w:val="center"/>
          </w:tcPr>
          <w:p w14:paraId="27D818E0" w14:textId="77777777"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Sondaj dizisi içinden Wire - line ile ölçümler</w:t>
            </w:r>
          </w:p>
        </w:tc>
        <w:tc>
          <w:tcPr>
            <w:tcW w:w="567" w:type="dxa"/>
            <w:tcBorders>
              <w:bottom w:val="dotted" w:sz="4" w:space="0" w:color="auto"/>
            </w:tcBorders>
            <w:vAlign w:val="center"/>
          </w:tcPr>
          <w:p w14:paraId="27D818E1" w14:textId="77777777"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bottom w:val="dotted" w:sz="4" w:space="0" w:color="auto"/>
            </w:tcBorders>
            <w:vAlign w:val="center"/>
          </w:tcPr>
          <w:p w14:paraId="27D818E2"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bottom w:val="dotted" w:sz="4" w:space="0" w:color="auto"/>
            </w:tcBorders>
            <w:vAlign w:val="center"/>
          </w:tcPr>
          <w:p w14:paraId="27D818E3"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bottom w:val="dotted" w:sz="4" w:space="0" w:color="auto"/>
            </w:tcBorders>
            <w:vAlign w:val="center"/>
          </w:tcPr>
          <w:p w14:paraId="52B9F300"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992" w:type="dxa"/>
            <w:tcBorders>
              <w:bottom w:val="dotted" w:sz="4" w:space="0" w:color="auto"/>
              <w:right w:val="single" w:sz="12" w:space="0" w:color="auto"/>
            </w:tcBorders>
            <w:vAlign w:val="center"/>
          </w:tcPr>
          <w:p w14:paraId="5C35C979" w14:textId="77777777" w:rsidR="00B36F01" w:rsidRPr="00EA524A" w:rsidRDefault="00B36F01" w:rsidP="00B36F01">
            <w:pPr>
              <w:tabs>
                <w:tab w:val="left" w:pos="284"/>
                <w:tab w:val="left" w:pos="567"/>
                <w:tab w:val="left" w:pos="851"/>
              </w:tabs>
              <w:spacing w:line="280" w:lineRule="exact"/>
              <w:jc w:val="center"/>
              <w:rPr>
                <w:sz w:val="20"/>
                <w:szCs w:val="20"/>
              </w:rPr>
            </w:pPr>
          </w:p>
        </w:tc>
      </w:tr>
      <w:tr w:rsidR="00B36F01" w:rsidRPr="00EA524A" w14:paraId="27D818EA" w14:textId="167F1E19" w:rsidTr="00B36F01">
        <w:trPr>
          <w:trHeight w:val="240"/>
          <w:jc w:val="center"/>
        </w:trPr>
        <w:tc>
          <w:tcPr>
            <w:tcW w:w="674" w:type="dxa"/>
            <w:tcBorders>
              <w:top w:val="dotted" w:sz="4" w:space="0" w:color="auto"/>
              <w:bottom w:val="single" w:sz="4" w:space="0" w:color="auto"/>
            </w:tcBorders>
            <w:vAlign w:val="center"/>
          </w:tcPr>
          <w:p w14:paraId="27D818E5" w14:textId="7777777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9.5</w:t>
            </w:r>
          </w:p>
        </w:tc>
        <w:tc>
          <w:tcPr>
            <w:tcW w:w="6541" w:type="dxa"/>
            <w:tcBorders>
              <w:top w:val="dotted" w:sz="4" w:space="0" w:color="auto"/>
              <w:bottom w:val="single" w:sz="4" w:space="0" w:color="auto"/>
            </w:tcBorders>
            <w:vAlign w:val="center"/>
          </w:tcPr>
          <w:p w14:paraId="27D818E6" w14:textId="77777777"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Log operasyonu öncesi kuyu temizliği ve çamur ıslahı</w:t>
            </w:r>
          </w:p>
        </w:tc>
        <w:tc>
          <w:tcPr>
            <w:tcW w:w="567" w:type="dxa"/>
            <w:tcBorders>
              <w:top w:val="dotted" w:sz="4" w:space="0" w:color="auto"/>
              <w:bottom w:val="single" w:sz="4" w:space="0" w:color="auto"/>
            </w:tcBorders>
            <w:vAlign w:val="center"/>
          </w:tcPr>
          <w:p w14:paraId="27D818E7" w14:textId="77777777"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bottom w:val="single" w:sz="4" w:space="0" w:color="auto"/>
            </w:tcBorders>
            <w:vAlign w:val="center"/>
          </w:tcPr>
          <w:p w14:paraId="27D818E8"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bottom w:val="single" w:sz="4" w:space="0" w:color="auto"/>
            </w:tcBorders>
            <w:vAlign w:val="center"/>
          </w:tcPr>
          <w:p w14:paraId="27D818E9"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bottom w:val="single" w:sz="4" w:space="0" w:color="auto"/>
            </w:tcBorders>
            <w:vAlign w:val="center"/>
          </w:tcPr>
          <w:p w14:paraId="625A73EB"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992" w:type="dxa"/>
            <w:tcBorders>
              <w:top w:val="dotted" w:sz="4" w:space="0" w:color="auto"/>
              <w:bottom w:val="single" w:sz="4" w:space="0" w:color="auto"/>
              <w:right w:val="single" w:sz="12" w:space="0" w:color="auto"/>
            </w:tcBorders>
            <w:vAlign w:val="center"/>
          </w:tcPr>
          <w:p w14:paraId="25B25137" w14:textId="77777777" w:rsidR="00B36F01" w:rsidRPr="00EA524A" w:rsidRDefault="00B36F01" w:rsidP="00B36F01">
            <w:pPr>
              <w:tabs>
                <w:tab w:val="left" w:pos="284"/>
                <w:tab w:val="left" w:pos="567"/>
                <w:tab w:val="left" w:pos="851"/>
              </w:tabs>
              <w:spacing w:line="280" w:lineRule="exact"/>
              <w:jc w:val="center"/>
              <w:rPr>
                <w:sz w:val="20"/>
                <w:szCs w:val="20"/>
              </w:rPr>
            </w:pPr>
          </w:p>
        </w:tc>
      </w:tr>
      <w:tr w:rsidR="00B36F01" w:rsidRPr="00EA524A" w14:paraId="27D818F2" w14:textId="44E2844C" w:rsidTr="00B36F01">
        <w:tblPrEx>
          <w:tblBorders>
            <w:bottom w:val="single" w:sz="12" w:space="0" w:color="auto"/>
            <w:right w:val="single" w:sz="12" w:space="0" w:color="auto"/>
            <w:insideH w:val="none" w:sz="0" w:space="0" w:color="auto"/>
            <w:insideV w:val="none" w:sz="0" w:space="0" w:color="auto"/>
          </w:tblBorders>
        </w:tblPrEx>
        <w:trPr>
          <w:trHeight w:hRule="exact" w:val="448"/>
          <w:jc w:val="center"/>
        </w:trPr>
        <w:tc>
          <w:tcPr>
            <w:tcW w:w="674" w:type="dxa"/>
            <w:tcBorders>
              <w:top w:val="single" w:sz="4" w:space="0" w:color="auto"/>
              <w:bottom w:val="dotted" w:sz="4" w:space="0" w:color="auto"/>
              <w:right w:val="nil"/>
            </w:tcBorders>
            <w:vAlign w:val="center"/>
          </w:tcPr>
          <w:p w14:paraId="27D818ED" w14:textId="31939B34" w:rsidR="00B36F01" w:rsidRPr="00EA524A" w:rsidRDefault="00B36F01" w:rsidP="00B36F01">
            <w:pPr>
              <w:tabs>
                <w:tab w:val="left" w:pos="284"/>
                <w:tab w:val="left" w:pos="567"/>
                <w:tab w:val="left" w:pos="851"/>
              </w:tabs>
              <w:spacing w:before="60" w:after="60" w:line="320" w:lineRule="exact"/>
              <w:jc w:val="center"/>
              <w:rPr>
                <w:b/>
                <w:sz w:val="20"/>
                <w:szCs w:val="20"/>
              </w:rPr>
            </w:pPr>
            <w:r w:rsidRPr="00EA524A">
              <w:rPr>
                <w:b/>
                <w:sz w:val="20"/>
                <w:szCs w:val="20"/>
              </w:rPr>
              <w:t>10</w:t>
            </w:r>
          </w:p>
        </w:tc>
        <w:tc>
          <w:tcPr>
            <w:tcW w:w="6541" w:type="dxa"/>
            <w:tcBorders>
              <w:top w:val="single" w:sz="4" w:space="0" w:color="auto"/>
              <w:left w:val="single" w:sz="6" w:space="0" w:color="auto"/>
              <w:bottom w:val="dotted" w:sz="4" w:space="0" w:color="auto"/>
              <w:right w:val="single" w:sz="6" w:space="0" w:color="auto"/>
            </w:tcBorders>
            <w:vAlign w:val="center"/>
          </w:tcPr>
          <w:p w14:paraId="27D818EE" w14:textId="09B68841" w:rsidR="00B36F01" w:rsidRPr="00EA524A" w:rsidRDefault="00B36F01" w:rsidP="00B36F01">
            <w:pPr>
              <w:tabs>
                <w:tab w:val="left" w:pos="284"/>
                <w:tab w:val="left" w:pos="567"/>
                <w:tab w:val="left" w:pos="851"/>
              </w:tabs>
              <w:spacing w:before="60" w:after="60" w:line="320" w:lineRule="exact"/>
              <w:rPr>
                <w:b/>
                <w:sz w:val="20"/>
                <w:szCs w:val="20"/>
              </w:rPr>
            </w:pPr>
            <w:r w:rsidRPr="00EA524A">
              <w:rPr>
                <w:b/>
                <w:sz w:val="20"/>
                <w:szCs w:val="20"/>
              </w:rPr>
              <w:t>CASING İNDİRME VE ÇİMENTOLAMA</w:t>
            </w:r>
          </w:p>
        </w:tc>
        <w:tc>
          <w:tcPr>
            <w:tcW w:w="567" w:type="dxa"/>
            <w:tcBorders>
              <w:top w:val="single" w:sz="4" w:space="0" w:color="auto"/>
              <w:left w:val="single" w:sz="6" w:space="0" w:color="auto"/>
              <w:bottom w:val="dotted" w:sz="4" w:space="0" w:color="auto"/>
              <w:right w:val="single" w:sz="6" w:space="0" w:color="auto"/>
            </w:tcBorders>
            <w:vAlign w:val="center"/>
          </w:tcPr>
          <w:p w14:paraId="27D818EF" w14:textId="1FDF05DC" w:rsidR="00B36F01" w:rsidRPr="00EA524A" w:rsidRDefault="00B36F01" w:rsidP="00B36F01">
            <w:pPr>
              <w:tabs>
                <w:tab w:val="left" w:pos="284"/>
                <w:tab w:val="left" w:pos="567"/>
                <w:tab w:val="left" w:pos="851"/>
              </w:tabs>
              <w:spacing w:before="60" w:after="60" w:line="320" w:lineRule="exact"/>
              <w:jc w:val="center"/>
              <w:rPr>
                <w:b/>
                <w:sz w:val="20"/>
                <w:szCs w:val="20"/>
              </w:rPr>
            </w:pPr>
            <w:r w:rsidRPr="00EA524A">
              <w:rPr>
                <w:b/>
                <w:sz w:val="20"/>
                <w:szCs w:val="20"/>
              </w:rPr>
              <w:t>T1</w:t>
            </w:r>
          </w:p>
        </w:tc>
        <w:tc>
          <w:tcPr>
            <w:tcW w:w="567" w:type="dxa"/>
            <w:tcBorders>
              <w:top w:val="single" w:sz="4" w:space="0" w:color="auto"/>
              <w:left w:val="single" w:sz="6" w:space="0" w:color="auto"/>
              <w:bottom w:val="dotted" w:sz="4" w:space="0" w:color="auto"/>
              <w:right w:val="single" w:sz="6" w:space="0" w:color="auto"/>
            </w:tcBorders>
            <w:vAlign w:val="center"/>
          </w:tcPr>
          <w:p w14:paraId="27D818F0" w14:textId="49F08039" w:rsidR="00B36F01" w:rsidRPr="00EA524A" w:rsidRDefault="00B36F01" w:rsidP="00B36F01">
            <w:pPr>
              <w:tabs>
                <w:tab w:val="left" w:pos="284"/>
                <w:tab w:val="left" w:pos="567"/>
                <w:tab w:val="left" w:pos="851"/>
              </w:tabs>
              <w:spacing w:before="60" w:after="60" w:line="320" w:lineRule="exact"/>
              <w:jc w:val="center"/>
              <w:rPr>
                <w:b/>
                <w:sz w:val="20"/>
                <w:szCs w:val="20"/>
              </w:rPr>
            </w:pPr>
            <w:r w:rsidRPr="00EA524A">
              <w:rPr>
                <w:b/>
                <w:sz w:val="20"/>
                <w:szCs w:val="20"/>
              </w:rPr>
              <w:t>T2</w:t>
            </w:r>
          </w:p>
        </w:tc>
        <w:tc>
          <w:tcPr>
            <w:tcW w:w="567" w:type="dxa"/>
            <w:tcBorders>
              <w:top w:val="single" w:sz="4" w:space="0" w:color="auto"/>
              <w:left w:val="single" w:sz="6" w:space="0" w:color="auto"/>
              <w:bottom w:val="dotted" w:sz="4" w:space="0" w:color="auto"/>
              <w:right w:val="single" w:sz="6" w:space="0" w:color="auto"/>
            </w:tcBorders>
            <w:vAlign w:val="center"/>
          </w:tcPr>
          <w:p w14:paraId="27D818F1" w14:textId="2A73D723" w:rsidR="00B36F01" w:rsidRPr="00EA524A" w:rsidRDefault="00B36F01" w:rsidP="00B36F01">
            <w:pPr>
              <w:tabs>
                <w:tab w:val="left" w:pos="284"/>
                <w:tab w:val="left" w:pos="567"/>
                <w:tab w:val="left" w:pos="851"/>
              </w:tabs>
              <w:spacing w:before="60" w:after="60" w:line="320" w:lineRule="exact"/>
              <w:jc w:val="center"/>
              <w:rPr>
                <w:b/>
                <w:sz w:val="20"/>
                <w:szCs w:val="20"/>
              </w:rPr>
            </w:pPr>
            <w:r w:rsidRPr="00EA524A">
              <w:rPr>
                <w:b/>
                <w:sz w:val="20"/>
                <w:szCs w:val="20"/>
              </w:rPr>
              <w:t>T3</w:t>
            </w:r>
          </w:p>
        </w:tc>
        <w:tc>
          <w:tcPr>
            <w:tcW w:w="567" w:type="dxa"/>
            <w:tcBorders>
              <w:top w:val="single" w:sz="4" w:space="0" w:color="auto"/>
              <w:left w:val="single" w:sz="6" w:space="0" w:color="auto"/>
              <w:bottom w:val="dotted" w:sz="4" w:space="0" w:color="auto"/>
              <w:right w:val="single" w:sz="6" w:space="0" w:color="auto"/>
            </w:tcBorders>
            <w:vAlign w:val="center"/>
          </w:tcPr>
          <w:p w14:paraId="6481BDBA" w14:textId="391117AE" w:rsidR="00B36F01" w:rsidRPr="00EA524A" w:rsidRDefault="00B36F01" w:rsidP="00B36F01">
            <w:pPr>
              <w:tabs>
                <w:tab w:val="left" w:pos="284"/>
                <w:tab w:val="left" w:pos="567"/>
                <w:tab w:val="left" w:pos="851"/>
              </w:tabs>
              <w:spacing w:before="60" w:after="60" w:line="320" w:lineRule="exact"/>
              <w:jc w:val="center"/>
              <w:rPr>
                <w:b/>
                <w:sz w:val="20"/>
                <w:szCs w:val="20"/>
              </w:rPr>
            </w:pPr>
            <w:r w:rsidRPr="00EA524A">
              <w:rPr>
                <w:b/>
                <w:sz w:val="20"/>
                <w:szCs w:val="20"/>
              </w:rPr>
              <w:t>T4</w:t>
            </w:r>
          </w:p>
        </w:tc>
        <w:tc>
          <w:tcPr>
            <w:tcW w:w="992" w:type="dxa"/>
            <w:tcBorders>
              <w:top w:val="single" w:sz="4" w:space="0" w:color="auto"/>
              <w:left w:val="single" w:sz="6" w:space="0" w:color="auto"/>
              <w:bottom w:val="dotted" w:sz="4" w:space="0" w:color="auto"/>
              <w:right w:val="single" w:sz="12" w:space="0" w:color="auto"/>
            </w:tcBorders>
            <w:vAlign w:val="center"/>
          </w:tcPr>
          <w:p w14:paraId="40FA1EDE" w14:textId="5FC6505E" w:rsidR="00B36F01" w:rsidRPr="00EA524A" w:rsidRDefault="00B36F01" w:rsidP="00B36F01">
            <w:pPr>
              <w:tabs>
                <w:tab w:val="left" w:pos="284"/>
                <w:tab w:val="left" w:pos="567"/>
                <w:tab w:val="left" w:pos="851"/>
              </w:tabs>
              <w:spacing w:before="60" w:after="60" w:line="320" w:lineRule="exact"/>
              <w:jc w:val="center"/>
              <w:rPr>
                <w:b/>
                <w:sz w:val="20"/>
                <w:szCs w:val="20"/>
              </w:rPr>
            </w:pPr>
            <w:r w:rsidRPr="00EA524A">
              <w:rPr>
                <w:b/>
                <w:sz w:val="20"/>
                <w:szCs w:val="20"/>
              </w:rPr>
              <w:t>T5</w:t>
            </w:r>
          </w:p>
        </w:tc>
      </w:tr>
      <w:tr w:rsidR="00B36F01" w:rsidRPr="00EA524A" w14:paraId="27D818F8" w14:textId="567EFA85" w:rsidTr="00B36F01">
        <w:tblPrEx>
          <w:tblBorders>
            <w:bottom w:val="single" w:sz="12" w:space="0" w:color="auto"/>
            <w:right w:val="single" w:sz="12" w:space="0" w:color="auto"/>
            <w:insideH w:val="none" w:sz="0" w:space="0" w:color="auto"/>
            <w:insideV w:val="none" w:sz="0" w:space="0" w:color="auto"/>
          </w:tblBorders>
        </w:tblPrEx>
        <w:trPr>
          <w:trHeight w:val="671"/>
          <w:jc w:val="center"/>
        </w:trPr>
        <w:tc>
          <w:tcPr>
            <w:tcW w:w="674" w:type="dxa"/>
            <w:tcBorders>
              <w:top w:val="dotted" w:sz="4" w:space="0" w:color="auto"/>
              <w:bottom w:val="dotted" w:sz="4" w:space="0" w:color="auto"/>
              <w:right w:val="nil"/>
            </w:tcBorders>
            <w:vAlign w:val="center"/>
          </w:tcPr>
          <w:p w14:paraId="27D818F3" w14:textId="6848CA4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10.1</w:t>
            </w:r>
          </w:p>
        </w:tc>
        <w:tc>
          <w:tcPr>
            <w:tcW w:w="6541" w:type="dxa"/>
            <w:tcBorders>
              <w:top w:val="dotted" w:sz="4" w:space="0" w:color="auto"/>
              <w:left w:val="single" w:sz="6" w:space="0" w:color="auto"/>
              <w:bottom w:val="dotted" w:sz="4" w:space="0" w:color="auto"/>
              <w:right w:val="single" w:sz="6" w:space="0" w:color="auto"/>
            </w:tcBorders>
            <w:vAlign w:val="center"/>
          </w:tcPr>
          <w:p w14:paraId="27D818F4" w14:textId="0C272788" w:rsidR="00B36F01" w:rsidRPr="00EA524A" w:rsidRDefault="00B36F01" w:rsidP="00B36F01">
            <w:pPr>
              <w:tabs>
                <w:tab w:val="left" w:pos="284"/>
                <w:tab w:val="left" w:pos="567"/>
                <w:tab w:val="left" w:pos="851"/>
              </w:tabs>
              <w:spacing w:line="320" w:lineRule="exact"/>
              <w:jc w:val="both"/>
              <w:rPr>
                <w:b/>
                <w:sz w:val="20"/>
                <w:szCs w:val="20"/>
              </w:rPr>
            </w:pPr>
            <w:r w:rsidRPr="00EA524A">
              <w:rPr>
                <w:sz w:val="20"/>
                <w:szCs w:val="20"/>
              </w:rPr>
              <w:t>Casing inişi öncesi casing indirme ekipmanlarının ve kule platformunun hazırlanması (2 saate kadar)</w:t>
            </w:r>
          </w:p>
        </w:tc>
        <w:tc>
          <w:tcPr>
            <w:tcW w:w="567" w:type="dxa"/>
            <w:tcBorders>
              <w:top w:val="dotted" w:sz="4" w:space="0" w:color="auto"/>
              <w:left w:val="single" w:sz="6" w:space="0" w:color="auto"/>
              <w:bottom w:val="dotted" w:sz="4" w:space="0" w:color="auto"/>
              <w:right w:val="single" w:sz="6" w:space="0" w:color="auto"/>
            </w:tcBorders>
            <w:vAlign w:val="center"/>
          </w:tcPr>
          <w:p w14:paraId="27D818F5" w14:textId="39D68084" w:rsidR="00B36F01" w:rsidRPr="00EA524A" w:rsidRDefault="00B36F01" w:rsidP="00B36F01">
            <w:pPr>
              <w:tabs>
                <w:tab w:val="left" w:pos="284"/>
                <w:tab w:val="left" w:pos="567"/>
                <w:tab w:val="left" w:pos="851"/>
              </w:tabs>
              <w:spacing w:line="320" w:lineRule="exact"/>
              <w:jc w:val="center"/>
              <w:rPr>
                <w:b/>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8F6" w14:textId="77777777" w:rsidR="00B36F01" w:rsidRPr="00EA524A" w:rsidRDefault="00B36F01" w:rsidP="00B36F01">
            <w:pPr>
              <w:tabs>
                <w:tab w:val="left" w:pos="284"/>
                <w:tab w:val="left" w:pos="567"/>
                <w:tab w:val="left" w:pos="851"/>
              </w:tabs>
              <w:spacing w:line="320" w:lineRule="exact"/>
              <w:jc w:val="center"/>
              <w:rPr>
                <w:b/>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8F7" w14:textId="77777777" w:rsidR="00B36F01" w:rsidRPr="00EA524A" w:rsidRDefault="00B36F01" w:rsidP="00B36F01">
            <w:pPr>
              <w:tabs>
                <w:tab w:val="left" w:pos="284"/>
                <w:tab w:val="left" w:pos="567"/>
                <w:tab w:val="left" w:pos="851"/>
              </w:tabs>
              <w:spacing w:line="320" w:lineRule="exact"/>
              <w:jc w:val="center"/>
              <w:rPr>
                <w:b/>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3EFFAB8D" w14:textId="77777777" w:rsidR="00B36F01" w:rsidRPr="00EA524A" w:rsidRDefault="00B36F01" w:rsidP="00B36F01">
            <w:pPr>
              <w:tabs>
                <w:tab w:val="left" w:pos="284"/>
                <w:tab w:val="left" w:pos="567"/>
                <w:tab w:val="left" w:pos="851"/>
              </w:tabs>
              <w:spacing w:line="320" w:lineRule="exact"/>
              <w:jc w:val="center"/>
              <w:rPr>
                <w:b/>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605DB248" w14:textId="77777777" w:rsidR="00B36F01" w:rsidRPr="00EA524A" w:rsidRDefault="00B36F01" w:rsidP="00B36F01">
            <w:pPr>
              <w:tabs>
                <w:tab w:val="left" w:pos="284"/>
                <w:tab w:val="left" w:pos="567"/>
                <w:tab w:val="left" w:pos="851"/>
              </w:tabs>
              <w:spacing w:line="320" w:lineRule="exact"/>
              <w:jc w:val="center"/>
              <w:rPr>
                <w:b/>
                <w:sz w:val="20"/>
                <w:szCs w:val="20"/>
              </w:rPr>
            </w:pPr>
          </w:p>
        </w:tc>
      </w:tr>
      <w:tr w:rsidR="00B36F01" w:rsidRPr="00EA524A" w14:paraId="27D818FE" w14:textId="058D5890" w:rsidTr="00B36F01">
        <w:tblPrEx>
          <w:tblBorders>
            <w:bottom w:val="single" w:sz="12" w:space="0" w:color="auto"/>
            <w:right w:val="single" w:sz="12" w:space="0" w:color="auto"/>
            <w:insideH w:val="none" w:sz="0" w:space="0" w:color="auto"/>
            <w:insideV w:val="none" w:sz="0" w:space="0" w:color="auto"/>
          </w:tblBorders>
        </w:tblPrEx>
        <w:trPr>
          <w:trHeight w:val="720"/>
          <w:jc w:val="center"/>
        </w:trPr>
        <w:tc>
          <w:tcPr>
            <w:tcW w:w="674" w:type="dxa"/>
            <w:tcBorders>
              <w:top w:val="dotted" w:sz="4" w:space="0" w:color="auto"/>
              <w:bottom w:val="dotted" w:sz="4" w:space="0" w:color="auto"/>
              <w:right w:val="nil"/>
            </w:tcBorders>
            <w:vAlign w:val="center"/>
          </w:tcPr>
          <w:p w14:paraId="27D818F9" w14:textId="11273954"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10.2</w:t>
            </w:r>
          </w:p>
        </w:tc>
        <w:tc>
          <w:tcPr>
            <w:tcW w:w="6541" w:type="dxa"/>
            <w:tcBorders>
              <w:top w:val="dotted" w:sz="4" w:space="0" w:color="auto"/>
              <w:left w:val="single" w:sz="6" w:space="0" w:color="auto"/>
              <w:bottom w:val="dotted" w:sz="4" w:space="0" w:color="auto"/>
              <w:right w:val="single" w:sz="6" w:space="0" w:color="auto"/>
            </w:tcBorders>
            <w:vAlign w:val="center"/>
          </w:tcPr>
          <w:p w14:paraId="27D818FA" w14:textId="28F3FA99"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Casing inişi öncesi casing indirme ekipmanlarının ve kule platformunun hazırlanması (2 saati aşan süre için Yükleniciye ücret ödenmez)</w:t>
            </w:r>
          </w:p>
        </w:tc>
        <w:tc>
          <w:tcPr>
            <w:tcW w:w="567" w:type="dxa"/>
            <w:tcBorders>
              <w:top w:val="dotted" w:sz="4" w:space="0" w:color="auto"/>
              <w:left w:val="single" w:sz="6" w:space="0" w:color="auto"/>
              <w:bottom w:val="dotted" w:sz="4" w:space="0" w:color="auto"/>
              <w:right w:val="single" w:sz="6" w:space="0" w:color="auto"/>
            </w:tcBorders>
            <w:vAlign w:val="center"/>
          </w:tcPr>
          <w:p w14:paraId="27D818FB" w14:textId="4E232B80"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27D818FC" w14:textId="3648B786"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27D818FD" w14:textId="1EB56A58"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4E3E2E24" w14:textId="30BD8391"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1A8B4F14" w14:textId="62122215"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r>
      <w:tr w:rsidR="00B36F01" w:rsidRPr="00EA524A" w14:paraId="58DD6F30" w14:textId="6D655FAB"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BCF11CB" w14:textId="63ED3869"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10.3</w:t>
            </w:r>
          </w:p>
        </w:tc>
        <w:tc>
          <w:tcPr>
            <w:tcW w:w="6541" w:type="dxa"/>
            <w:tcBorders>
              <w:top w:val="dotted" w:sz="4" w:space="0" w:color="auto"/>
              <w:left w:val="single" w:sz="6" w:space="0" w:color="auto"/>
              <w:bottom w:val="dotted" w:sz="4" w:space="0" w:color="auto"/>
              <w:right w:val="single" w:sz="6" w:space="0" w:color="auto"/>
            </w:tcBorders>
            <w:vAlign w:val="center"/>
          </w:tcPr>
          <w:p w14:paraId="41EA5E5B" w14:textId="178A28D4"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Casing operasyonu öncesi kuyu kontrolü için manevralar</w:t>
            </w:r>
          </w:p>
        </w:tc>
        <w:tc>
          <w:tcPr>
            <w:tcW w:w="567" w:type="dxa"/>
            <w:tcBorders>
              <w:top w:val="dotted" w:sz="4" w:space="0" w:color="auto"/>
              <w:left w:val="single" w:sz="6" w:space="0" w:color="auto"/>
              <w:bottom w:val="dotted" w:sz="4" w:space="0" w:color="auto"/>
              <w:right w:val="single" w:sz="6" w:space="0" w:color="auto"/>
            </w:tcBorders>
            <w:vAlign w:val="center"/>
          </w:tcPr>
          <w:p w14:paraId="57329915" w14:textId="6A770CA5"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4B27942B" w14:textId="742D0D00"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486C11C8" w14:textId="7F58AAE3"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74F30F87" w14:textId="07A0CA44"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6514262B"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27D81904" w14:textId="510933FC"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8FF" w14:textId="670D2890"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10.4</w:t>
            </w:r>
          </w:p>
        </w:tc>
        <w:tc>
          <w:tcPr>
            <w:tcW w:w="6541" w:type="dxa"/>
            <w:tcBorders>
              <w:top w:val="dotted" w:sz="4" w:space="0" w:color="auto"/>
              <w:left w:val="single" w:sz="6" w:space="0" w:color="auto"/>
              <w:bottom w:val="dotted" w:sz="4" w:space="0" w:color="auto"/>
              <w:right w:val="single" w:sz="6" w:space="0" w:color="auto"/>
            </w:tcBorders>
            <w:vAlign w:val="center"/>
          </w:tcPr>
          <w:p w14:paraId="27D81900" w14:textId="0C20D832"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Casing inişi</w:t>
            </w:r>
          </w:p>
        </w:tc>
        <w:tc>
          <w:tcPr>
            <w:tcW w:w="567" w:type="dxa"/>
            <w:tcBorders>
              <w:top w:val="dotted" w:sz="4" w:space="0" w:color="auto"/>
              <w:left w:val="single" w:sz="6" w:space="0" w:color="auto"/>
              <w:bottom w:val="dotted" w:sz="4" w:space="0" w:color="auto"/>
              <w:right w:val="single" w:sz="6" w:space="0" w:color="auto"/>
            </w:tcBorders>
            <w:vAlign w:val="center"/>
          </w:tcPr>
          <w:p w14:paraId="27D81901" w14:textId="5DF74AC4"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02"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03"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4DFDB65B"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691C27C1" w14:textId="77777777" w:rsidR="00B36F01" w:rsidRPr="00EA524A" w:rsidRDefault="00B36F01" w:rsidP="00B36F01">
            <w:pPr>
              <w:tabs>
                <w:tab w:val="left" w:pos="284"/>
                <w:tab w:val="left" w:pos="567"/>
                <w:tab w:val="left" w:pos="851"/>
              </w:tabs>
              <w:spacing w:line="280" w:lineRule="exact"/>
              <w:jc w:val="center"/>
              <w:rPr>
                <w:sz w:val="20"/>
                <w:szCs w:val="20"/>
              </w:rPr>
            </w:pPr>
          </w:p>
        </w:tc>
      </w:tr>
      <w:tr w:rsidR="00B36F01" w:rsidRPr="00EA524A" w14:paraId="27D8190A" w14:textId="782E15D0"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05" w14:textId="4F0D6AFE"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10.5</w:t>
            </w:r>
          </w:p>
        </w:tc>
        <w:tc>
          <w:tcPr>
            <w:tcW w:w="6541" w:type="dxa"/>
            <w:tcBorders>
              <w:top w:val="dotted" w:sz="4" w:space="0" w:color="auto"/>
              <w:left w:val="single" w:sz="6" w:space="0" w:color="auto"/>
              <w:bottom w:val="dotted" w:sz="4" w:space="0" w:color="auto"/>
              <w:right w:val="single" w:sz="6" w:space="0" w:color="auto"/>
            </w:tcBorders>
            <w:vAlign w:val="center"/>
          </w:tcPr>
          <w:p w14:paraId="27D81906" w14:textId="1A166636"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Casing iniş sonrası sirkülasyon, çimento hatlarının bağlanması ve testi, çimento hazırlanması ve çimento operasyonu</w:t>
            </w:r>
          </w:p>
        </w:tc>
        <w:tc>
          <w:tcPr>
            <w:tcW w:w="567" w:type="dxa"/>
            <w:tcBorders>
              <w:top w:val="dotted" w:sz="4" w:space="0" w:color="auto"/>
              <w:left w:val="single" w:sz="6" w:space="0" w:color="auto"/>
              <w:bottom w:val="dotted" w:sz="4" w:space="0" w:color="auto"/>
              <w:right w:val="single" w:sz="6" w:space="0" w:color="auto"/>
            </w:tcBorders>
            <w:vAlign w:val="center"/>
          </w:tcPr>
          <w:p w14:paraId="27D81907" w14:textId="2693002B"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08"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09"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36300D97"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1B07D2B0" w14:textId="77777777" w:rsidR="00B36F01" w:rsidRPr="00EA524A" w:rsidRDefault="00B36F01" w:rsidP="00B36F01">
            <w:pPr>
              <w:tabs>
                <w:tab w:val="left" w:pos="284"/>
                <w:tab w:val="left" w:pos="567"/>
                <w:tab w:val="left" w:pos="851"/>
              </w:tabs>
              <w:spacing w:line="280" w:lineRule="exact"/>
              <w:jc w:val="center"/>
              <w:rPr>
                <w:sz w:val="20"/>
                <w:szCs w:val="20"/>
              </w:rPr>
            </w:pPr>
          </w:p>
        </w:tc>
      </w:tr>
      <w:tr w:rsidR="00B36F01" w:rsidRPr="00EA524A" w14:paraId="27D81910" w14:textId="162A62D0"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0B" w14:textId="1C9157DB"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10.6</w:t>
            </w:r>
          </w:p>
        </w:tc>
        <w:tc>
          <w:tcPr>
            <w:tcW w:w="6541" w:type="dxa"/>
            <w:tcBorders>
              <w:top w:val="dotted" w:sz="4" w:space="0" w:color="auto"/>
              <w:left w:val="single" w:sz="6" w:space="0" w:color="auto"/>
              <w:bottom w:val="dotted" w:sz="4" w:space="0" w:color="auto"/>
              <w:right w:val="single" w:sz="6" w:space="0" w:color="auto"/>
            </w:tcBorders>
            <w:vAlign w:val="center"/>
          </w:tcPr>
          <w:p w14:paraId="27D8190C" w14:textId="61C1BE86"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Çimento operasyonu sonrası temizlik</w:t>
            </w:r>
          </w:p>
        </w:tc>
        <w:tc>
          <w:tcPr>
            <w:tcW w:w="567" w:type="dxa"/>
            <w:tcBorders>
              <w:top w:val="dotted" w:sz="4" w:space="0" w:color="auto"/>
              <w:left w:val="single" w:sz="6" w:space="0" w:color="auto"/>
              <w:bottom w:val="dotted" w:sz="4" w:space="0" w:color="auto"/>
              <w:right w:val="single" w:sz="6" w:space="0" w:color="auto"/>
            </w:tcBorders>
            <w:vAlign w:val="center"/>
          </w:tcPr>
          <w:p w14:paraId="27D8190D" w14:textId="69B1F73D"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0E"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0F"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74DE754C"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731D73DE" w14:textId="77777777" w:rsidR="00B36F01" w:rsidRPr="00EA524A" w:rsidRDefault="00B36F01" w:rsidP="00B36F01">
            <w:pPr>
              <w:tabs>
                <w:tab w:val="left" w:pos="284"/>
                <w:tab w:val="left" w:pos="567"/>
                <w:tab w:val="left" w:pos="851"/>
              </w:tabs>
              <w:spacing w:line="280" w:lineRule="exact"/>
              <w:jc w:val="center"/>
              <w:rPr>
                <w:sz w:val="20"/>
                <w:szCs w:val="20"/>
              </w:rPr>
            </w:pPr>
          </w:p>
        </w:tc>
      </w:tr>
      <w:tr w:rsidR="00B36F01" w:rsidRPr="00EA524A" w14:paraId="27D81916" w14:textId="4BF2EF3A"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11" w14:textId="638B505A"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10.7</w:t>
            </w:r>
          </w:p>
        </w:tc>
        <w:tc>
          <w:tcPr>
            <w:tcW w:w="6541" w:type="dxa"/>
            <w:tcBorders>
              <w:top w:val="dotted" w:sz="4" w:space="0" w:color="auto"/>
              <w:left w:val="single" w:sz="6" w:space="0" w:color="auto"/>
              <w:bottom w:val="dotted" w:sz="4" w:space="0" w:color="auto"/>
              <w:right w:val="single" w:sz="6" w:space="0" w:color="auto"/>
            </w:tcBorders>
            <w:vAlign w:val="center"/>
          </w:tcPr>
          <w:p w14:paraId="27D81912" w14:textId="13F02D82"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Casing içinden Log operasyonu</w:t>
            </w:r>
          </w:p>
        </w:tc>
        <w:tc>
          <w:tcPr>
            <w:tcW w:w="567" w:type="dxa"/>
            <w:tcBorders>
              <w:top w:val="dotted" w:sz="4" w:space="0" w:color="auto"/>
              <w:left w:val="single" w:sz="6" w:space="0" w:color="auto"/>
              <w:bottom w:val="dotted" w:sz="4" w:space="0" w:color="auto"/>
              <w:right w:val="single" w:sz="6" w:space="0" w:color="auto"/>
            </w:tcBorders>
            <w:vAlign w:val="center"/>
          </w:tcPr>
          <w:p w14:paraId="27D81913" w14:textId="47B55EDB"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14"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15"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59E1E709"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41D06D58" w14:textId="77777777" w:rsidR="00B36F01" w:rsidRPr="00EA524A" w:rsidRDefault="00B36F01" w:rsidP="00B36F01">
            <w:pPr>
              <w:tabs>
                <w:tab w:val="left" w:pos="284"/>
                <w:tab w:val="left" w:pos="567"/>
                <w:tab w:val="left" w:pos="851"/>
              </w:tabs>
              <w:spacing w:line="280" w:lineRule="exact"/>
              <w:jc w:val="center"/>
              <w:rPr>
                <w:sz w:val="20"/>
                <w:szCs w:val="20"/>
              </w:rPr>
            </w:pPr>
          </w:p>
        </w:tc>
      </w:tr>
      <w:tr w:rsidR="00B36F01" w:rsidRPr="00EA524A" w14:paraId="27D8191C" w14:textId="73FFAAAC"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17" w14:textId="199141F8"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10.8</w:t>
            </w:r>
          </w:p>
        </w:tc>
        <w:tc>
          <w:tcPr>
            <w:tcW w:w="6541" w:type="dxa"/>
            <w:tcBorders>
              <w:top w:val="dotted" w:sz="4" w:space="0" w:color="auto"/>
              <w:left w:val="single" w:sz="6" w:space="0" w:color="auto"/>
              <w:bottom w:val="dotted" w:sz="4" w:space="0" w:color="auto"/>
              <w:right w:val="single" w:sz="6" w:space="0" w:color="auto"/>
            </w:tcBorders>
            <w:vAlign w:val="center"/>
          </w:tcPr>
          <w:p w14:paraId="27D81918" w14:textId="31B5491C"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 xml:space="preserve">Çimento donması beklenmesi </w:t>
            </w:r>
          </w:p>
        </w:tc>
        <w:tc>
          <w:tcPr>
            <w:tcW w:w="567" w:type="dxa"/>
            <w:tcBorders>
              <w:top w:val="dotted" w:sz="4" w:space="0" w:color="auto"/>
              <w:left w:val="single" w:sz="6" w:space="0" w:color="auto"/>
              <w:bottom w:val="dotted" w:sz="4" w:space="0" w:color="auto"/>
              <w:right w:val="single" w:sz="6" w:space="0" w:color="auto"/>
            </w:tcBorders>
            <w:vAlign w:val="center"/>
          </w:tcPr>
          <w:p w14:paraId="27D81919" w14:textId="4B31098F"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1A"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1B"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3EF3FB7D"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3243834B"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27D81922" w14:textId="6310A2FE"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1D" w14:textId="7FE3C359"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10.9</w:t>
            </w:r>
          </w:p>
        </w:tc>
        <w:tc>
          <w:tcPr>
            <w:tcW w:w="6541" w:type="dxa"/>
            <w:tcBorders>
              <w:top w:val="dotted" w:sz="4" w:space="0" w:color="auto"/>
              <w:left w:val="single" w:sz="6" w:space="0" w:color="auto"/>
              <w:bottom w:val="dotted" w:sz="4" w:space="0" w:color="auto"/>
              <w:right w:val="single" w:sz="6" w:space="0" w:color="auto"/>
            </w:tcBorders>
            <w:vAlign w:val="center"/>
          </w:tcPr>
          <w:p w14:paraId="27D8191E" w14:textId="67845212"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Kuyubaşı  yapılması ve basınç testleri</w:t>
            </w:r>
          </w:p>
        </w:tc>
        <w:tc>
          <w:tcPr>
            <w:tcW w:w="567" w:type="dxa"/>
            <w:tcBorders>
              <w:top w:val="dotted" w:sz="4" w:space="0" w:color="auto"/>
              <w:left w:val="single" w:sz="6" w:space="0" w:color="auto"/>
              <w:bottom w:val="dotted" w:sz="4" w:space="0" w:color="auto"/>
              <w:right w:val="single" w:sz="6" w:space="0" w:color="auto"/>
            </w:tcBorders>
            <w:vAlign w:val="center"/>
          </w:tcPr>
          <w:p w14:paraId="27D8191F" w14:textId="66281FB1"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20"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21"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78EB78A7"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1049E6CF"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27D81928" w14:textId="7E284253"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23" w14:textId="463FCB09"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10.10</w:t>
            </w:r>
          </w:p>
        </w:tc>
        <w:tc>
          <w:tcPr>
            <w:tcW w:w="6541" w:type="dxa"/>
            <w:tcBorders>
              <w:top w:val="dotted" w:sz="4" w:space="0" w:color="auto"/>
              <w:left w:val="single" w:sz="6" w:space="0" w:color="auto"/>
              <w:bottom w:val="dotted" w:sz="4" w:space="0" w:color="auto"/>
              <w:right w:val="single" w:sz="6" w:space="0" w:color="auto"/>
            </w:tcBorders>
            <w:vAlign w:val="center"/>
          </w:tcPr>
          <w:p w14:paraId="27D81924" w14:textId="3F371F90" w:rsidR="00B36F01" w:rsidRPr="00EA524A" w:rsidRDefault="00B36F01" w:rsidP="00B36F01">
            <w:pPr>
              <w:tabs>
                <w:tab w:val="left" w:pos="284"/>
                <w:tab w:val="left" w:pos="567"/>
                <w:tab w:val="left" w:pos="851"/>
              </w:tabs>
              <w:spacing w:line="320" w:lineRule="exact"/>
              <w:jc w:val="both"/>
              <w:rPr>
                <w:sz w:val="20"/>
                <w:szCs w:val="20"/>
              </w:rPr>
            </w:pPr>
            <w:smartTag w:uri="urn:schemas-microsoft-com:office:smarttags" w:element="stockticker">
              <w:r w:rsidRPr="00EA524A">
                <w:rPr>
                  <w:sz w:val="20"/>
                  <w:szCs w:val="20"/>
                </w:rPr>
                <w:t>BOP</w:t>
              </w:r>
            </w:smartTag>
            <w:r w:rsidRPr="00EA524A">
              <w:rPr>
                <w:sz w:val="20"/>
                <w:szCs w:val="20"/>
              </w:rPr>
              <w:t>’lerin bağlanması ve basınç ve fonksiyon testleri</w:t>
            </w:r>
          </w:p>
        </w:tc>
        <w:tc>
          <w:tcPr>
            <w:tcW w:w="567" w:type="dxa"/>
            <w:tcBorders>
              <w:top w:val="dotted" w:sz="4" w:space="0" w:color="auto"/>
              <w:left w:val="single" w:sz="6" w:space="0" w:color="auto"/>
              <w:bottom w:val="dotted" w:sz="4" w:space="0" w:color="auto"/>
              <w:right w:val="single" w:sz="6" w:space="0" w:color="auto"/>
            </w:tcBorders>
            <w:vAlign w:val="center"/>
          </w:tcPr>
          <w:p w14:paraId="27D81925" w14:textId="0660EA5F"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26"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27"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6A2867B0"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69857405"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27D8192E" w14:textId="3FC0C60C" w:rsidTr="00B36F01">
        <w:tblPrEx>
          <w:tblBorders>
            <w:bottom w:val="single" w:sz="12" w:space="0" w:color="auto"/>
            <w:right w:val="single" w:sz="12" w:space="0" w:color="auto"/>
            <w:insideH w:val="none" w:sz="0" w:space="0" w:color="auto"/>
            <w:insideV w:val="none" w:sz="0" w:space="0" w:color="auto"/>
          </w:tblBorders>
        </w:tblPrEx>
        <w:trPr>
          <w:trHeight w:val="464"/>
          <w:jc w:val="center"/>
        </w:trPr>
        <w:tc>
          <w:tcPr>
            <w:tcW w:w="674" w:type="dxa"/>
            <w:tcBorders>
              <w:top w:val="dotted" w:sz="4" w:space="0" w:color="auto"/>
              <w:bottom w:val="single" w:sz="6" w:space="0" w:color="auto"/>
              <w:right w:val="nil"/>
            </w:tcBorders>
            <w:vAlign w:val="center"/>
          </w:tcPr>
          <w:p w14:paraId="27D81929" w14:textId="1982DABF"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10.11</w:t>
            </w:r>
          </w:p>
        </w:tc>
        <w:tc>
          <w:tcPr>
            <w:tcW w:w="6541" w:type="dxa"/>
            <w:tcBorders>
              <w:top w:val="dotted" w:sz="4" w:space="0" w:color="auto"/>
              <w:left w:val="single" w:sz="6" w:space="0" w:color="auto"/>
              <w:bottom w:val="single" w:sz="6" w:space="0" w:color="auto"/>
              <w:right w:val="single" w:sz="6" w:space="0" w:color="auto"/>
            </w:tcBorders>
            <w:vAlign w:val="center"/>
          </w:tcPr>
          <w:p w14:paraId="27D8192A" w14:textId="66E3233C"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Çimento sondajı için iniş ve çimento sondajı</w:t>
            </w:r>
          </w:p>
        </w:tc>
        <w:tc>
          <w:tcPr>
            <w:tcW w:w="567" w:type="dxa"/>
            <w:tcBorders>
              <w:top w:val="dotted" w:sz="4" w:space="0" w:color="auto"/>
              <w:left w:val="single" w:sz="6" w:space="0" w:color="auto"/>
              <w:bottom w:val="single" w:sz="6" w:space="0" w:color="auto"/>
              <w:right w:val="single" w:sz="6" w:space="0" w:color="auto"/>
            </w:tcBorders>
            <w:vAlign w:val="center"/>
          </w:tcPr>
          <w:p w14:paraId="27D8192B" w14:textId="4AD4BF37"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left w:val="single" w:sz="6" w:space="0" w:color="auto"/>
              <w:bottom w:val="single" w:sz="6" w:space="0" w:color="auto"/>
              <w:right w:val="single" w:sz="6" w:space="0" w:color="auto"/>
            </w:tcBorders>
            <w:vAlign w:val="center"/>
          </w:tcPr>
          <w:p w14:paraId="27D8192C" w14:textId="77777777" w:rsidR="00B36F01" w:rsidRPr="00EA524A" w:rsidRDefault="00B36F01" w:rsidP="00B36F01">
            <w:pPr>
              <w:pStyle w:val="stBilgi"/>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single" w:sz="6" w:space="0" w:color="auto"/>
              <w:right w:val="single" w:sz="6" w:space="0" w:color="auto"/>
            </w:tcBorders>
            <w:vAlign w:val="center"/>
          </w:tcPr>
          <w:p w14:paraId="27D8192D" w14:textId="77777777" w:rsidR="00B36F01" w:rsidRPr="00EA524A" w:rsidRDefault="00B36F01" w:rsidP="00B36F01">
            <w:pPr>
              <w:pStyle w:val="stBilgi"/>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single" w:sz="6" w:space="0" w:color="auto"/>
              <w:right w:val="single" w:sz="6" w:space="0" w:color="auto"/>
            </w:tcBorders>
            <w:vAlign w:val="center"/>
          </w:tcPr>
          <w:p w14:paraId="5735F7D1" w14:textId="77777777" w:rsidR="00B36F01" w:rsidRPr="00EA524A" w:rsidRDefault="00B36F01" w:rsidP="00B36F01">
            <w:pPr>
              <w:pStyle w:val="stBilgi"/>
              <w:tabs>
                <w:tab w:val="left" w:pos="284"/>
                <w:tab w:val="left" w:pos="567"/>
                <w:tab w:val="left" w:pos="851"/>
              </w:tabs>
              <w:spacing w:line="280" w:lineRule="exact"/>
              <w:jc w:val="center"/>
              <w:rPr>
                <w:sz w:val="20"/>
                <w:szCs w:val="20"/>
              </w:rPr>
            </w:pPr>
          </w:p>
        </w:tc>
        <w:tc>
          <w:tcPr>
            <w:tcW w:w="992" w:type="dxa"/>
            <w:tcBorders>
              <w:top w:val="dotted" w:sz="4" w:space="0" w:color="auto"/>
              <w:left w:val="single" w:sz="6" w:space="0" w:color="auto"/>
              <w:bottom w:val="single" w:sz="6" w:space="0" w:color="auto"/>
              <w:right w:val="single" w:sz="12" w:space="0" w:color="auto"/>
            </w:tcBorders>
            <w:vAlign w:val="center"/>
          </w:tcPr>
          <w:p w14:paraId="617A9938" w14:textId="77777777" w:rsidR="00B36F01" w:rsidRPr="00EA524A" w:rsidRDefault="00B36F01" w:rsidP="00B36F01">
            <w:pPr>
              <w:pStyle w:val="stBilgi"/>
              <w:tabs>
                <w:tab w:val="left" w:pos="284"/>
                <w:tab w:val="left" w:pos="567"/>
                <w:tab w:val="left" w:pos="851"/>
              </w:tabs>
              <w:spacing w:line="280" w:lineRule="exact"/>
              <w:jc w:val="center"/>
              <w:rPr>
                <w:sz w:val="20"/>
                <w:szCs w:val="20"/>
              </w:rPr>
            </w:pPr>
          </w:p>
        </w:tc>
      </w:tr>
      <w:tr w:rsidR="00B36F01" w:rsidRPr="00EA524A" w14:paraId="27D81934" w14:textId="3754D189" w:rsidTr="00B36F01">
        <w:tblPrEx>
          <w:tblBorders>
            <w:bottom w:val="single" w:sz="12" w:space="0" w:color="auto"/>
            <w:right w:val="single" w:sz="12" w:space="0" w:color="auto"/>
            <w:insideH w:val="none" w:sz="0" w:space="0" w:color="auto"/>
            <w:insideV w:val="none" w:sz="0" w:space="0" w:color="auto"/>
          </w:tblBorders>
        </w:tblPrEx>
        <w:trPr>
          <w:trHeight w:val="351"/>
          <w:jc w:val="center"/>
        </w:trPr>
        <w:tc>
          <w:tcPr>
            <w:tcW w:w="674" w:type="dxa"/>
            <w:tcBorders>
              <w:top w:val="single" w:sz="6" w:space="0" w:color="auto"/>
              <w:bottom w:val="dotted" w:sz="4" w:space="0" w:color="auto"/>
              <w:right w:val="nil"/>
            </w:tcBorders>
            <w:vAlign w:val="center"/>
          </w:tcPr>
          <w:p w14:paraId="27D8192F" w14:textId="68A560EE"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11</w:t>
            </w:r>
          </w:p>
        </w:tc>
        <w:tc>
          <w:tcPr>
            <w:tcW w:w="6541" w:type="dxa"/>
            <w:tcBorders>
              <w:top w:val="single" w:sz="6" w:space="0" w:color="auto"/>
              <w:left w:val="single" w:sz="6" w:space="0" w:color="auto"/>
              <w:bottom w:val="dotted" w:sz="4" w:space="0" w:color="auto"/>
              <w:right w:val="single" w:sz="6" w:space="0" w:color="auto"/>
            </w:tcBorders>
            <w:vAlign w:val="center"/>
          </w:tcPr>
          <w:p w14:paraId="27D81930" w14:textId="141F2C15" w:rsidR="00B36F01" w:rsidRPr="00EA524A" w:rsidRDefault="00B36F01" w:rsidP="00B36F01">
            <w:pPr>
              <w:tabs>
                <w:tab w:val="left" w:pos="284"/>
                <w:tab w:val="left" w:pos="567"/>
                <w:tab w:val="left" w:pos="851"/>
              </w:tabs>
              <w:spacing w:line="320" w:lineRule="exact"/>
              <w:jc w:val="both"/>
              <w:rPr>
                <w:sz w:val="20"/>
                <w:szCs w:val="20"/>
              </w:rPr>
            </w:pPr>
            <w:r w:rsidRPr="00EA524A">
              <w:rPr>
                <w:b/>
                <w:sz w:val="20"/>
                <w:szCs w:val="20"/>
              </w:rPr>
              <w:t>ÜRETİM TESTİ</w:t>
            </w:r>
          </w:p>
        </w:tc>
        <w:tc>
          <w:tcPr>
            <w:tcW w:w="567" w:type="dxa"/>
            <w:tcBorders>
              <w:top w:val="single" w:sz="6" w:space="0" w:color="auto"/>
              <w:left w:val="single" w:sz="6" w:space="0" w:color="auto"/>
              <w:bottom w:val="dotted" w:sz="4" w:space="0" w:color="auto"/>
              <w:right w:val="single" w:sz="6" w:space="0" w:color="auto"/>
            </w:tcBorders>
            <w:vAlign w:val="center"/>
          </w:tcPr>
          <w:p w14:paraId="27D81931" w14:textId="61F0A581" w:rsidR="00B36F01" w:rsidRPr="00EA524A" w:rsidRDefault="00B36F01" w:rsidP="00B36F01">
            <w:pPr>
              <w:tabs>
                <w:tab w:val="left" w:pos="284"/>
                <w:tab w:val="left" w:pos="567"/>
                <w:tab w:val="left" w:pos="851"/>
              </w:tabs>
              <w:spacing w:line="320" w:lineRule="exact"/>
              <w:jc w:val="center"/>
              <w:rPr>
                <w:sz w:val="20"/>
                <w:szCs w:val="20"/>
              </w:rPr>
            </w:pPr>
            <w:r w:rsidRPr="00EA524A">
              <w:rPr>
                <w:b/>
                <w:sz w:val="20"/>
                <w:szCs w:val="20"/>
              </w:rPr>
              <w:t>T1</w:t>
            </w:r>
          </w:p>
        </w:tc>
        <w:tc>
          <w:tcPr>
            <w:tcW w:w="567" w:type="dxa"/>
            <w:tcBorders>
              <w:top w:val="single" w:sz="6" w:space="0" w:color="auto"/>
              <w:left w:val="single" w:sz="6" w:space="0" w:color="auto"/>
              <w:bottom w:val="dotted" w:sz="4" w:space="0" w:color="auto"/>
              <w:right w:val="single" w:sz="6" w:space="0" w:color="auto"/>
            </w:tcBorders>
            <w:vAlign w:val="center"/>
          </w:tcPr>
          <w:p w14:paraId="27D81932" w14:textId="680A3A3A" w:rsidR="00B36F01" w:rsidRPr="00EA524A" w:rsidRDefault="00B36F01" w:rsidP="00B36F01">
            <w:pPr>
              <w:tabs>
                <w:tab w:val="left" w:pos="284"/>
                <w:tab w:val="left" w:pos="567"/>
                <w:tab w:val="left" w:pos="851"/>
              </w:tabs>
              <w:spacing w:line="280" w:lineRule="exact"/>
              <w:jc w:val="center"/>
              <w:rPr>
                <w:sz w:val="20"/>
                <w:szCs w:val="20"/>
              </w:rPr>
            </w:pPr>
            <w:r w:rsidRPr="00EA524A">
              <w:rPr>
                <w:b/>
                <w:sz w:val="20"/>
                <w:szCs w:val="20"/>
              </w:rPr>
              <w:t>T2</w:t>
            </w:r>
          </w:p>
        </w:tc>
        <w:tc>
          <w:tcPr>
            <w:tcW w:w="567" w:type="dxa"/>
            <w:tcBorders>
              <w:top w:val="single" w:sz="6" w:space="0" w:color="auto"/>
              <w:left w:val="single" w:sz="6" w:space="0" w:color="auto"/>
              <w:bottom w:val="dotted" w:sz="4" w:space="0" w:color="auto"/>
              <w:right w:val="single" w:sz="6" w:space="0" w:color="auto"/>
            </w:tcBorders>
            <w:vAlign w:val="center"/>
          </w:tcPr>
          <w:p w14:paraId="27D81933" w14:textId="6B68A047" w:rsidR="00B36F01" w:rsidRPr="00EA524A" w:rsidRDefault="00B36F01" w:rsidP="00B36F01">
            <w:pPr>
              <w:tabs>
                <w:tab w:val="left" w:pos="284"/>
                <w:tab w:val="left" w:pos="567"/>
                <w:tab w:val="left" w:pos="851"/>
              </w:tabs>
              <w:spacing w:line="280" w:lineRule="exact"/>
              <w:jc w:val="center"/>
              <w:rPr>
                <w:sz w:val="20"/>
                <w:szCs w:val="20"/>
              </w:rPr>
            </w:pPr>
            <w:r w:rsidRPr="00EA524A">
              <w:rPr>
                <w:b/>
                <w:sz w:val="20"/>
                <w:szCs w:val="20"/>
              </w:rPr>
              <w:t>T3</w:t>
            </w:r>
          </w:p>
        </w:tc>
        <w:tc>
          <w:tcPr>
            <w:tcW w:w="567" w:type="dxa"/>
            <w:tcBorders>
              <w:top w:val="single" w:sz="6" w:space="0" w:color="auto"/>
              <w:left w:val="single" w:sz="6" w:space="0" w:color="auto"/>
              <w:bottom w:val="dotted" w:sz="4" w:space="0" w:color="auto"/>
              <w:right w:val="single" w:sz="6" w:space="0" w:color="auto"/>
            </w:tcBorders>
            <w:vAlign w:val="center"/>
          </w:tcPr>
          <w:p w14:paraId="26625010" w14:textId="27D9C280" w:rsidR="00B36F01" w:rsidRPr="00EA524A" w:rsidRDefault="00B36F01" w:rsidP="00B36F01">
            <w:pPr>
              <w:tabs>
                <w:tab w:val="left" w:pos="284"/>
                <w:tab w:val="left" w:pos="567"/>
                <w:tab w:val="left" w:pos="851"/>
              </w:tabs>
              <w:spacing w:line="280" w:lineRule="exact"/>
              <w:jc w:val="center"/>
              <w:rPr>
                <w:sz w:val="20"/>
                <w:szCs w:val="20"/>
              </w:rPr>
            </w:pPr>
            <w:r w:rsidRPr="00EA524A">
              <w:rPr>
                <w:b/>
                <w:sz w:val="20"/>
                <w:szCs w:val="20"/>
              </w:rPr>
              <w:t>T4</w:t>
            </w:r>
          </w:p>
        </w:tc>
        <w:tc>
          <w:tcPr>
            <w:tcW w:w="992" w:type="dxa"/>
            <w:tcBorders>
              <w:top w:val="single" w:sz="6" w:space="0" w:color="auto"/>
              <w:left w:val="single" w:sz="6" w:space="0" w:color="auto"/>
              <w:bottom w:val="dotted" w:sz="4" w:space="0" w:color="auto"/>
              <w:right w:val="single" w:sz="12" w:space="0" w:color="auto"/>
            </w:tcBorders>
            <w:vAlign w:val="center"/>
          </w:tcPr>
          <w:p w14:paraId="4BF74697" w14:textId="680761F8" w:rsidR="00B36F01" w:rsidRPr="00EA524A" w:rsidRDefault="00B36F01" w:rsidP="00B36F01">
            <w:pPr>
              <w:tabs>
                <w:tab w:val="left" w:pos="284"/>
                <w:tab w:val="left" w:pos="567"/>
                <w:tab w:val="left" w:pos="851"/>
              </w:tabs>
              <w:spacing w:line="280" w:lineRule="exact"/>
              <w:jc w:val="center"/>
              <w:rPr>
                <w:sz w:val="20"/>
                <w:szCs w:val="20"/>
              </w:rPr>
            </w:pPr>
            <w:r w:rsidRPr="00EA524A">
              <w:rPr>
                <w:b/>
                <w:sz w:val="20"/>
                <w:szCs w:val="20"/>
              </w:rPr>
              <w:t>T5</w:t>
            </w:r>
          </w:p>
        </w:tc>
      </w:tr>
      <w:tr w:rsidR="00B36F01" w:rsidRPr="00EA524A" w14:paraId="27D8193A" w14:textId="685BF62E"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35" w14:textId="72AC8708"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11.1</w:t>
            </w:r>
          </w:p>
        </w:tc>
        <w:tc>
          <w:tcPr>
            <w:tcW w:w="6541" w:type="dxa"/>
            <w:tcBorders>
              <w:top w:val="dotted" w:sz="4" w:space="0" w:color="auto"/>
              <w:left w:val="single" w:sz="6" w:space="0" w:color="auto"/>
              <w:bottom w:val="dotted" w:sz="4" w:space="0" w:color="auto"/>
              <w:right w:val="single" w:sz="6" w:space="0" w:color="auto"/>
            </w:tcBorders>
            <w:vAlign w:val="center"/>
          </w:tcPr>
          <w:p w14:paraId="27D81936" w14:textId="2C908E0F" w:rsidR="00B36F01" w:rsidRPr="00EA524A" w:rsidRDefault="00B36F01" w:rsidP="00B36F01">
            <w:pPr>
              <w:tabs>
                <w:tab w:val="left" w:pos="284"/>
                <w:tab w:val="left" w:pos="567"/>
                <w:tab w:val="left" w:pos="851"/>
              </w:tabs>
              <w:spacing w:line="320" w:lineRule="exact"/>
              <w:jc w:val="both"/>
              <w:rPr>
                <w:b/>
                <w:sz w:val="20"/>
                <w:szCs w:val="20"/>
              </w:rPr>
            </w:pPr>
            <w:r w:rsidRPr="00EA524A">
              <w:rPr>
                <w:sz w:val="20"/>
                <w:szCs w:val="20"/>
              </w:rPr>
              <w:t>Testler ve üretim operasyonları (packer konulması, asit dışında kimyasal enjeksiyonları)</w:t>
            </w:r>
          </w:p>
        </w:tc>
        <w:tc>
          <w:tcPr>
            <w:tcW w:w="567" w:type="dxa"/>
            <w:tcBorders>
              <w:top w:val="dotted" w:sz="4" w:space="0" w:color="auto"/>
              <w:left w:val="single" w:sz="6" w:space="0" w:color="auto"/>
              <w:bottom w:val="dotted" w:sz="4" w:space="0" w:color="auto"/>
              <w:right w:val="single" w:sz="6" w:space="0" w:color="auto"/>
            </w:tcBorders>
            <w:vAlign w:val="center"/>
          </w:tcPr>
          <w:p w14:paraId="27D81937" w14:textId="40A6A03A" w:rsidR="00B36F01" w:rsidRPr="00EA524A" w:rsidRDefault="00B36F01" w:rsidP="00B36F01">
            <w:pPr>
              <w:tabs>
                <w:tab w:val="left" w:pos="284"/>
                <w:tab w:val="left" w:pos="567"/>
                <w:tab w:val="left" w:pos="851"/>
              </w:tabs>
              <w:spacing w:line="320" w:lineRule="exact"/>
              <w:jc w:val="center"/>
              <w:rPr>
                <w:b/>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38" w14:textId="77777777" w:rsidR="00B36F01" w:rsidRPr="00EA524A" w:rsidRDefault="00B36F01" w:rsidP="00B36F01">
            <w:pPr>
              <w:tabs>
                <w:tab w:val="left" w:pos="284"/>
                <w:tab w:val="left" w:pos="567"/>
                <w:tab w:val="left" w:pos="851"/>
              </w:tabs>
              <w:spacing w:line="320" w:lineRule="exact"/>
              <w:jc w:val="center"/>
              <w:rPr>
                <w:b/>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39" w14:textId="77777777" w:rsidR="00B36F01" w:rsidRPr="00EA524A" w:rsidRDefault="00B36F01" w:rsidP="00B36F01">
            <w:pPr>
              <w:tabs>
                <w:tab w:val="left" w:pos="284"/>
                <w:tab w:val="left" w:pos="567"/>
                <w:tab w:val="left" w:pos="851"/>
              </w:tabs>
              <w:spacing w:line="320" w:lineRule="exact"/>
              <w:jc w:val="center"/>
              <w:rPr>
                <w:b/>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162046D5" w14:textId="77777777" w:rsidR="00B36F01" w:rsidRPr="00EA524A" w:rsidRDefault="00B36F01" w:rsidP="00B36F01">
            <w:pPr>
              <w:tabs>
                <w:tab w:val="left" w:pos="284"/>
                <w:tab w:val="left" w:pos="567"/>
                <w:tab w:val="left" w:pos="851"/>
              </w:tabs>
              <w:spacing w:line="320" w:lineRule="exact"/>
              <w:jc w:val="center"/>
              <w:rPr>
                <w:b/>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2B002F0F" w14:textId="77777777" w:rsidR="00B36F01" w:rsidRPr="00EA524A" w:rsidRDefault="00B36F01" w:rsidP="00B36F01">
            <w:pPr>
              <w:tabs>
                <w:tab w:val="left" w:pos="284"/>
                <w:tab w:val="left" w:pos="567"/>
                <w:tab w:val="left" w:pos="851"/>
              </w:tabs>
              <w:spacing w:line="320" w:lineRule="exact"/>
              <w:jc w:val="center"/>
              <w:rPr>
                <w:b/>
                <w:sz w:val="20"/>
                <w:szCs w:val="20"/>
              </w:rPr>
            </w:pPr>
          </w:p>
        </w:tc>
      </w:tr>
      <w:tr w:rsidR="00B36F01" w:rsidRPr="00EA524A" w14:paraId="27D81940" w14:textId="411A1EF4" w:rsidTr="00B36F01">
        <w:tblPrEx>
          <w:tblBorders>
            <w:bottom w:val="single" w:sz="12" w:space="0" w:color="auto"/>
            <w:right w:val="single" w:sz="12" w:space="0" w:color="auto"/>
            <w:insideH w:val="none" w:sz="0" w:space="0" w:color="auto"/>
            <w:insideV w:val="none" w:sz="0" w:space="0" w:color="auto"/>
          </w:tblBorders>
        </w:tblPrEx>
        <w:trPr>
          <w:trHeight w:val="566"/>
          <w:jc w:val="center"/>
        </w:trPr>
        <w:tc>
          <w:tcPr>
            <w:tcW w:w="674" w:type="dxa"/>
            <w:tcBorders>
              <w:top w:val="dotted" w:sz="4" w:space="0" w:color="auto"/>
              <w:bottom w:val="dotted" w:sz="4" w:space="0" w:color="auto"/>
              <w:right w:val="nil"/>
            </w:tcBorders>
            <w:vAlign w:val="center"/>
          </w:tcPr>
          <w:p w14:paraId="27D8193B" w14:textId="4D0AABF4"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11.2</w:t>
            </w:r>
          </w:p>
        </w:tc>
        <w:tc>
          <w:tcPr>
            <w:tcW w:w="6541" w:type="dxa"/>
            <w:tcBorders>
              <w:top w:val="dotted" w:sz="4" w:space="0" w:color="auto"/>
              <w:left w:val="single" w:sz="6" w:space="0" w:color="auto"/>
              <w:bottom w:val="dotted" w:sz="4" w:space="0" w:color="auto"/>
              <w:right w:val="single" w:sz="6" w:space="0" w:color="auto"/>
            </w:tcBorders>
            <w:vAlign w:val="center"/>
          </w:tcPr>
          <w:p w14:paraId="27D8193C" w14:textId="42E716F2"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İdare tarafından ihtiyaç duyulan testler ve üretim operasyonları, kule motorları çalışırken (tubing manevraları)</w:t>
            </w:r>
          </w:p>
        </w:tc>
        <w:tc>
          <w:tcPr>
            <w:tcW w:w="567" w:type="dxa"/>
            <w:tcBorders>
              <w:top w:val="dotted" w:sz="4" w:space="0" w:color="auto"/>
              <w:left w:val="single" w:sz="6" w:space="0" w:color="auto"/>
              <w:bottom w:val="dotted" w:sz="4" w:space="0" w:color="auto"/>
              <w:right w:val="single" w:sz="6" w:space="0" w:color="auto"/>
            </w:tcBorders>
            <w:vAlign w:val="center"/>
          </w:tcPr>
          <w:p w14:paraId="27D8193D" w14:textId="50AD676D"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3E"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3F"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092C2498"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22223B94"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27D81946" w14:textId="16545471"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41" w14:textId="008F049B"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11.3</w:t>
            </w:r>
          </w:p>
        </w:tc>
        <w:tc>
          <w:tcPr>
            <w:tcW w:w="6541" w:type="dxa"/>
            <w:tcBorders>
              <w:top w:val="dotted" w:sz="4" w:space="0" w:color="auto"/>
              <w:left w:val="single" w:sz="6" w:space="0" w:color="auto"/>
              <w:bottom w:val="dotted" w:sz="4" w:space="0" w:color="auto"/>
              <w:right w:val="single" w:sz="6" w:space="0" w:color="auto"/>
            </w:tcBorders>
            <w:vAlign w:val="center"/>
          </w:tcPr>
          <w:p w14:paraId="4C038BF4" w14:textId="77777777"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Testler ve üretim operasyonları :</w:t>
            </w:r>
          </w:p>
          <w:p w14:paraId="223256E9" w14:textId="77777777" w:rsidR="007D20FC" w:rsidRPr="00EA524A" w:rsidRDefault="00B36F01" w:rsidP="00B36F01">
            <w:pPr>
              <w:tabs>
                <w:tab w:val="left" w:pos="284"/>
                <w:tab w:val="left" w:pos="567"/>
                <w:tab w:val="left" w:pos="851"/>
              </w:tabs>
              <w:spacing w:line="320" w:lineRule="exact"/>
              <w:jc w:val="both"/>
              <w:rPr>
                <w:sz w:val="20"/>
                <w:szCs w:val="20"/>
              </w:rPr>
            </w:pPr>
            <w:r w:rsidRPr="00EA524A">
              <w:rPr>
                <w:sz w:val="20"/>
                <w:szCs w:val="20"/>
              </w:rPr>
              <w:t xml:space="preserve">-akış ölçümü (flow measurements)   </w:t>
            </w:r>
          </w:p>
          <w:p w14:paraId="3F1CF9C7" w14:textId="45AD3E0D"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-basınç dengelenmesi (pressure build up)</w:t>
            </w:r>
          </w:p>
          <w:p w14:paraId="55A71943" w14:textId="77777777"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a- İlk iki gün</w:t>
            </w:r>
          </w:p>
          <w:p w14:paraId="27D81942" w14:textId="0681149B"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b-İki günden sonra</w:t>
            </w:r>
          </w:p>
        </w:tc>
        <w:tc>
          <w:tcPr>
            <w:tcW w:w="567" w:type="dxa"/>
            <w:tcBorders>
              <w:top w:val="dotted" w:sz="4" w:space="0" w:color="auto"/>
              <w:left w:val="single" w:sz="6" w:space="0" w:color="auto"/>
              <w:bottom w:val="dotted" w:sz="4" w:space="0" w:color="auto"/>
              <w:right w:val="single" w:sz="6" w:space="0" w:color="auto"/>
            </w:tcBorders>
            <w:vAlign w:val="center"/>
          </w:tcPr>
          <w:p w14:paraId="210C8BFA" w14:textId="77777777" w:rsidR="00B36F01" w:rsidRPr="00EA524A" w:rsidRDefault="00B36F01" w:rsidP="00B36F01">
            <w:pPr>
              <w:tabs>
                <w:tab w:val="left" w:pos="284"/>
                <w:tab w:val="left" w:pos="567"/>
                <w:tab w:val="left" w:pos="851"/>
              </w:tabs>
              <w:spacing w:line="320" w:lineRule="exact"/>
              <w:jc w:val="center"/>
              <w:rPr>
                <w:sz w:val="20"/>
                <w:szCs w:val="20"/>
              </w:rPr>
            </w:pPr>
          </w:p>
          <w:p w14:paraId="7962B3B5" w14:textId="77777777" w:rsidR="00B36F01" w:rsidRPr="00EA524A" w:rsidRDefault="00B36F01" w:rsidP="00B36F01">
            <w:pPr>
              <w:tabs>
                <w:tab w:val="left" w:pos="284"/>
                <w:tab w:val="left" w:pos="567"/>
                <w:tab w:val="left" w:pos="851"/>
              </w:tabs>
              <w:spacing w:line="320" w:lineRule="exact"/>
              <w:jc w:val="center"/>
              <w:rPr>
                <w:sz w:val="20"/>
                <w:szCs w:val="20"/>
              </w:rPr>
            </w:pPr>
          </w:p>
          <w:p w14:paraId="2F307C3B" w14:textId="77777777" w:rsidR="00DA5668" w:rsidRPr="00EA524A" w:rsidRDefault="00DA5668" w:rsidP="00B36F01">
            <w:pPr>
              <w:tabs>
                <w:tab w:val="left" w:pos="284"/>
                <w:tab w:val="left" w:pos="567"/>
                <w:tab w:val="left" w:pos="851"/>
              </w:tabs>
              <w:spacing w:line="320" w:lineRule="exact"/>
              <w:jc w:val="center"/>
              <w:rPr>
                <w:sz w:val="20"/>
                <w:szCs w:val="20"/>
              </w:rPr>
            </w:pPr>
          </w:p>
          <w:p w14:paraId="5A95284E" w14:textId="1797A20D"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p w14:paraId="27D81943" w14:textId="21003C0D"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38146D" w14:textId="77777777" w:rsidR="00B36F01" w:rsidRPr="00EA524A" w:rsidRDefault="00B36F01" w:rsidP="00B36F01">
            <w:pPr>
              <w:tabs>
                <w:tab w:val="left" w:pos="284"/>
                <w:tab w:val="left" w:pos="567"/>
                <w:tab w:val="left" w:pos="851"/>
              </w:tabs>
              <w:spacing w:line="320" w:lineRule="exact"/>
              <w:jc w:val="center"/>
              <w:rPr>
                <w:sz w:val="20"/>
                <w:szCs w:val="20"/>
              </w:rPr>
            </w:pPr>
          </w:p>
          <w:p w14:paraId="4CD838CD" w14:textId="77777777" w:rsidR="007C0613" w:rsidRPr="00EA524A" w:rsidRDefault="007C0613" w:rsidP="007D20FC">
            <w:pPr>
              <w:tabs>
                <w:tab w:val="left" w:pos="284"/>
                <w:tab w:val="left" w:pos="567"/>
                <w:tab w:val="left" w:pos="851"/>
              </w:tabs>
              <w:spacing w:line="320" w:lineRule="exact"/>
              <w:jc w:val="center"/>
              <w:rPr>
                <w:sz w:val="20"/>
                <w:szCs w:val="20"/>
              </w:rPr>
            </w:pPr>
          </w:p>
          <w:p w14:paraId="3067343A" w14:textId="77777777" w:rsidR="007C0613" w:rsidRPr="00EA524A" w:rsidRDefault="007C0613" w:rsidP="007D20FC">
            <w:pPr>
              <w:tabs>
                <w:tab w:val="left" w:pos="284"/>
                <w:tab w:val="left" w:pos="567"/>
                <w:tab w:val="left" w:pos="851"/>
              </w:tabs>
              <w:spacing w:line="320" w:lineRule="exact"/>
              <w:jc w:val="center"/>
              <w:rPr>
                <w:sz w:val="20"/>
                <w:szCs w:val="20"/>
              </w:rPr>
            </w:pPr>
          </w:p>
          <w:p w14:paraId="2246D9B1" w14:textId="77777777" w:rsidR="007C0613" w:rsidRPr="00EA524A" w:rsidRDefault="007C0613" w:rsidP="007D20FC">
            <w:pPr>
              <w:tabs>
                <w:tab w:val="left" w:pos="284"/>
                <w:tab w:val="left" w:pos="567"/>
                <w:tab w:val="left" w:pos="851"/>
              </w:tabs>
              <w:spacing w:line="320" w:lineRule="exact"/>
              <w:jc w:val="center"/>
              <w:rPr>
                <w:sz w:val="20"/>
                <w:szCs w:val="20"/>
              </w:rPr>
            </w:pPr>
          </w:p>
          <w:p w14:paraId="27D81944" w14:textId="024B6AA4" w:rsidR="00B36F01" w:rsidRPr="00EA524A" w:rsidRDefault="00B36F01" w:rsidP="007D20FC">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45"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60941DA5"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3C3824F4"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27D81955" w14:textId="50EE7D6E"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single" w:sz="2" w:space="0" w:color="auto"/>
              <w:right w:val="nil"/>
            </w:tcBorders>
            <w:vAlign w:val="center"/>
          </w:tcPr>
          <w:p w14:paraId="27D81947" w14:textId="1D2FABDC"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11.4</w:t>
            </w:r>
          </w:p>
        </w:tc>
        <w:tc>
          <w:tcPr>
            <w:tcW w:w="6541" w:type="dxa"/>
            <w:tcBorders>
              <w:top w:val="dotted" w:sz="4" w:space="0" w:color="auto"/>
              <w:left w:val="single" w:sz="6" w:space="0" w:color="auto"/>
              <w:bottom w:val="single" w:sz="2" w:space="0" w:color="auto"/>
              <w:right w:val="single" w:sz="6" w:space="0" w:color="auto"/>
            </w:tcBorders>
            <w:vAlign w:val="center"/>
          </w:tcPr>
          <w:p w14:paraId="27D8194B" w14:textId="767BD1CA"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Tubing inişi veya çıkışı</w:t>
            </w:r>
          </w:p>
        </w:tc>
        <w:tc>
          <w:tcPr>
            <w:tcW w:w="567" w:type="dxa"/>
            <w:tcBorders>
              <w:top w:val="dotted" w:sz="4" w:space="0" w:color="auto"/>
              <w:left w:val="single" w:sz="6" w:space="0" w:color="auto"/>
              <w:bottom w:val="single" w:sz="2" w:space="0" w:color="auto"/>
              <w:right w:val="single" w:sz="6" w:space="0" w:color="auto"/>
            </w:tcBorders>
            <w:vAlign w:val="center"/>
          </w:tcPr>
          <w:p w14:paraId="27D8194F" w14:textId="072C18AA"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left w:val="single" w:sz="6" w:space="0" w:color="auto"/>
              <w:bottom w:val="single" w:sz="2" w:space="0" w:color="auto"/>
              <w:right w:val="single" w:sz="6" w:space="0" w:color="auto"/>
            </w:tcBorders>
            <w:vAlign w:val="center"/>
          </w:tcPr>
          <w:p w14:paraId="27D81953" w14:textId="41BAE2FC"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single" w:sz="2" w:space="0" w:color="auto"/>
              <w:right w:val="single" w:sz="6" w:space="0" w:color="auto"/>
            </w:tcBorders>
            <w:vAlign w:val="center"/>
          </w:tcPr>
          <w:p w14:paraId="27D81954"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single" w:sz="2" w:space="0" w:color="auto"/>
              <w:right w:val="single" w:sz="6" w:space="0" w:color="auto"/>
            </w:tcBorders>
            <w:vAlign w:val="center"/>
          </w:tcPr>
          <w:p w14:paraId="60844638"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single" w:sz="2" w:space="0" w:color="auto"/>
              <w:right w:val="single" w:sz="12" w:space="0" w:color="auto"/>
            </w:tcBorders>
            <w:vAlign w:val="center"/>
          </w:tcPr>
          <w:p w14:paraId="684EC82A"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27D8195B" w14:textId="3161DFFB"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single" w:sz="2" w:space="0" w:color="auto"/>
              <w:bottom w:val="dotted" w:sz="4" w:space="0" w:color="auto"/>
              <w:right w:val="nil"/>
            </w:tcBorders>
            <w:vAlign w:val="center"/>
          </w:tcPr>
          <w:p w14:paraId="27D81956" w14:textId="34536C44"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12</w:t>
            </w:r>
          </w:p>
        </w:tc>
        <w:tc>
          <w:tcPr>
            <w:tcW w:w="6541" w:type="dxa"/>
            <w:tcBorders>
              <w:top w:val="single" w:sz="2" w:space="0" w:color="auto"/>
              <w:left w:val="single" w:sz="6" w:space="0" w:color="auto"/>
              <w:bottom w:val="dotted" w:sz="4" w:space="0" w:color="auto"/>
              <w:right w:val="single" w:sz="6" w:space="0" w:color="auto"/>
            </w:tcBorders>
            <w:vAlign w:val="center"/>
          </w:tcPr>
          <w:p w14:paraId="27D81957" w14:textId="034AB058" w:rsidR="00B36F01" w:rsidRPr="00EA524A" w:rsidRDefault="00B36F01" w:rsidP="00B36F01">
            <w:pPr>
              <w:tabs>
                <w:tab w:val="left" w:pos="284"/>
                <w:tab w:val="left" w:pos="567"/>
                <w:tab w:val="left" w:pos="851"/>
              </w:tabs>
              <w:spacing w:line="320" w:lineRule="exact"/>
              <w:jc w:val="both"/>
              <w:rPr>
                <w:sz w:val="20"/>
                <w:szCs w:val="20"/>
              </w:rPr>
            </w:pPr>
            <w:r w:rsidRPr="00EA524A">
              <w:rPr>
                <w:b/>
                <w:sz w:val="20"/>
                <w:szCs w:val="20"/>
              </w:rPr>
              <w:t>ÇAMUR HAZIRLAMA, ISLAHI VE SİRKÜLASYON</w:t>
            </w:r>
          </w:p>
        </w:tc>
        <w:tc>
          <w:tcPr>
            <w:tcW w:w="567" w:type="dxa"/>
            <w:tcBorders>
              <w:top w:val="single" w:sz="2" w:space="0" w:color="auto"/>
              <w:left w:val="single" w:sz="6" w:space="0" w:color="auto"/>
              <w:bottom w:val="dotted" w:sz="4" w:space="0" w:color="auto"/>
              <w:right w:val="single" w:sz="6" w:space="0" w:color="auto"/>
            </w:tcBorders>
            <w:vAlign w:val="center"/>
          </w:tcPr>
          <w:p w14:paraId="27D81958" w14:textId="6B0D679F" w:rsidR="00B36F01" w:rsidRPr="00EA524A" w:rsidRDefault="00B36F01" w:rsidP="00B36F01">
            <w:pPr>
              <w:tabs>
                <w:tab w:val="left" w:pos="284"/>
                <w:tab w:val="left" w:pos="567"/>
                <w:tab w:val="left" w:pos="851"/>
              </w:tabs>
              <w:spacing w:line="320" w:lineRule="exact"/>
              <w:jc w:val="center"/>
              <w:rPr>
                <w:sz w:val="20"/>
                <w:szCs w:val="20"/>
              </w:rPr>
            </w:pPr>
            <w:r w:rsidRPr="00EA524A">
              <w:rPr>
                <w:b/>
                <w:sz w:val="20"/>
                <w:szCs w:val="20"/>
              </w:rPr>
              <w:t>T1</w:t>
            </w:r>
          </w:p>
        </w:tc>
        <w:tc>
          <w:tcPr>
            <w:tcW w:w="567" w:type="dxa"/>
            <w:tcBorders>
              <w:top w:val="single" w:sz="2" w:space="0" w:color="auto"/>
              <w:left w:val="single" w:sz="6" w:space="0" w:color="auto"/>
              <w:bottom w:val="dotted" w:sz="4" w:space="0" w:color="auto"/>
              <w:right w:val="single" w:sz="6" w:space="0" w:color="auto"/>
            </w:tcBorders>
            <w:vAlign w:val="center"/>
          </w:tcPr>
          <w:p w14:paraId="27D81959" w14:textId="7C4D2A35" w:rsidR="00B36F01" w:rsidRPr="00EA524A" w:rsidRDefault="00B36F01" w:rsidP="00B36F01">
            <w:pPr>
              <w:tabs>
                <w:tab w:val="left" w:pos="284"/>
                <w:tab w:val="left" w:pos="567"/>
                <w:tab w:val="left" w:pos="851"/>
              </w:tabs>
              <w:spacing w:line="320" w:lineRule="exact"/>
              <w:jc w:val="center"/>
              <w:rPr>
                <w:sz w:val="20"/>
                <w:szCs w:val="20"/>
              </w:rPr>
            </w:pPr>
            <w:r w:rsidRPr="00EA524A">
              <w:rPr>
                <w:b/>
                <w:sz w:val="20"/>
                <w:szCs w:val="20"/>
              </w:rPr>
              <w:t>T2</w:t>
            </w:r>
          </w:p>
        </w:tc>
        <w:tc>
          <w:tcPr>
            <w:tcW w:w="567" w:type="dxa"/>
            <w:tcBorders>
              <w:top w:val="single" w:sz="2" w:space="0" w:color="auto"/>
              <w:left w:val="single" w:sz="6" w:space="0" w:color="auto"/>
              <w:bottom w:val="dotted" w:sz="4" w:space="0" w:color="auto"/>
              <w:right w:val="single" w:sz="6" w:space="0" w:color="auto"/>
            </w:tcBorders>
            <w:vAlign w:val="center"/>
          </w:tcPr>
          <w:p w14:paraId="27D8195A" w14:textId="37591F60" w:rsidR="00B36F01" w:rsidRPr="00EA524A" w:rsidRDefault="00B36F01" w:rsidP="00B36F01">
            <w:pPr>
              <w:tabs>
                <w:tab w:val="left" w:pos="284"/>
                <w:tab w:val="left" w:pos="567"/>
                <w:tab w:val="left" w:pos="851"/>
              </w:tabs>
              <w:spacing w:line="320" w:lineRule="exact"/>
              <w:jc w:val="center"/>
              <w:rPr>
                <w:sz w:val="20"/>
                <w:szCs w:val="20"/>
              </w:rPr>
            </w:pPr>
            <w:r w:rsidRPr="00EA524A">
              <w:rPr>
                <w:b/>
                <w:sz w:val="20"/>
                <w:szCs w:val="20"/>
              </w:rPr>
              <w:t>T3</w:t>
            </w:r>
          </w:p>
        </w:tc>
        <w:tc>
          <w:tcPr>
            <w:tcW w:w="567" w:type="dxa"/>
            <w:tcBorders>
              <w:top w:val="single" w:sz="2" w:space="0" w:color="auto"/>
              <w:left w:val="single" w:sz="6" w:space="0" w:color="auto"/>
              <w:bottom w:val="dotted" w:sz="4" w:space="0" w:color="auto"/>
              <w:right w:val="single" w:sz="6" w:space="0" w:color="auto"/>
            </w:tcBorders>
            <w:vAlign w:val="center"/>
          </w:tcPr>
          <w:p w14:paraId="42B096F0" w14:textId="711583E8" w:rsidR="00B36F01" w:rsidRPr="00EA524A" w:rsidRDefault="00B36F01" w:rsidP="00B36F01">
            <w:pPr>
              <w:tabs>
                <w:tab w:val="left" w:pos="284"/>
                <w:tab w:val="left" w:pos="567"/>
                <w:tab w:val="left" w:pos="851"/>
              </w:tabs>
              <w:spacing w:line="320" w:lineRule="exact"/>
              <w:jc w:val="center"/>
              <w:rPr>
                <w:sz w:val="20"/>
                <w:szCs w:val="20"/>
              </w:rPr>
            </w:pPr>
            <w:r w:rsidRPr="00EA524A">
              <w:rPr>
                <w:b/>
                <w:sz w:val="20"/>
                <w:szCs w:val="20"/>
              </w:rPr>
              <w:t>T4</w:t>
            </w:r>
          </w:p>
        </w:tc>
        <w:tc>
          <w:tcPr>
            <w:tcW w:w="992" w:type="dxa"/>
            <w:tcBorders>
              <w:top w:val="single" w:sz="2" w:space="0" w:color="auto"/>
              <w:left w:val="single" w:sz="6" w:space="0" w:color="auto"/>
              <w:bottom w:val="dotted" w:sz="4" w:space="0" w:color="auto"/>
              <w:right w:val="single" w:sz="12" w:space="0" w:color="auto"/>
            </w:tcBorders>
            <w:vAlign w:val="center"/>
          </w:tcPr>
          <w:p w14:paraId="12DA692B" w14:textId="617259E9" w:rsidR="00B36F01" w:rsidRPr="00EA524A" w:rsidRDefault="00B36F01" w:rsidP="00B36F01">
            <w:pPr>
              <w:tabs>
                <w:tab w:val="left" w:pos="284"/>
                <w:tab w:val="left" w:pos="567"/>
                <w:tab w:val="left" w:pos="851"/>
              </w:tabs>
              <w:spacing w:line="320" w:lineRule="exact"/>
              <w:jc w:val="center"/>
              <w:rPr>
                <w:sz w:val="20"/>
                <w:szCs w:val="20"/>
              </w:rPr>
            </w:pPr>
            <w:r w:rsidRPr="00EA524A">
              <w:rPr>
                <w:b/>
                <w:sz w:val="20"/>
                <w:szCs w:val="20"/>
              </w:rPr>
              <w:t>T5</w:t>
            </w:r>
          </w:p>
        </w:tc>
      </w:tr>
      <w:tr w:rsidR="00B36F01" w:rsidRPr="00EA524A" w14:paraId="27D81961" w14:textId="600146F3"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5C" w14:textId="4772A586"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lastRenderedPageBreak/>
              <w:t>12.1</w:t>
            </w:r>
          </w:p>
        </w:tc>
        <w:tc>
          <w:tcPr>
            <w:tcW w:w="6541" w:type="dxa"/>
            <w:tcBorders>
              <w:top w:val="dotted" w:sz="4" w:space="0" w:color="auto"/>
              <w:left w:val="single" w:sz="6" w:space="0" w:color="auto"/>
              <w:bottom w:val="dotted" w:sz="4" w:space="0" w:color="auto"/>
              <w:right w:val="single" w:sz="6" w:space="0" w:color="auto"/>
            </w:tcBorders>
            <w:vAlign w:val="center"/>
          </w:tcPr>
          <w:p w14:paraId="27D8195D" w14:textId="33F1A3F3" w:rsidR="00B36F01" w:rsidRPr="00EA524A" w:rsidRDefault="00B36F01" w:rsidP="00B36F01">
            <w:pPr>
              <w:tabs>
                <w:tab w:val="left" w:pos="284"/>
                <w:tab w:val="left" w:pos="567"/>
                <w:tab w:val="left" w:pos="851"/>
              </w:tabs>
              <w:spacing w:line="320" w:lineRule="exact"/>
              <w:jc w:val="both"/>
              <w:rPr>
                <w:b/>
                <w:sz w:val="20"/>
                <w:szCs w:val="20"/>
              </w:rPr>
            </w:pPr>
            <w:r w:rsidRPr="00EA524A">
              <w:rPr>
                <w:sz w:val="20"/>
                <w:szCs w:val="20"/>
              </w:rPr>
              <w:t>Matkap tabanda iken çamur ıslahı (manevra zamanları dahil)</w:t>
            </w:r>
          </w:p>
        </w:tc>
        <w:tc>
          <w:tcPr>
            <w:tcW w:w="567" w:type="dxa"/>
            <w:tcBorders>
              <w:top w:val="dotted" w:sz="4" w:space="0" w:color="auto"/>
              <w:left w:val="single" w:sz="6" w:space="0" w:color="auto"/>
              <w:bottom w:val="dotted" w:sz="4" w:space="0" w:color="auto"/>
              <w:right w:val="single" w:sz="6" w:space="0" w:color="auto"/>
            </w:tcBorders>
            <w:vAlign w:val="center"/>
          </w:tcPr>
          <w:p w14:paraId="27D8195E" w14:textId="582B830F" w:rsidR="00B36F01" w:rsidRPr="00EA524A" w:rsidRDefault="00B36F01" w:rsidP="00B36F01">
            <w:pPr>
              <w:tabs>
                <w:tab w:val="left" w:pos="284"/>
                <w:tab w:val="left" w:pos="567"/>
                <w:tab w:val="left" w:pos="851"/>
              </w:tabs>
              <w:spacing w:line="320" w:lineRule="exact"/>
              <w:jc w:val="center"/>
              <w:rPr>
                <w:b/>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5F" w14:textId="77777777" w:rsidR="00B36F01" w:rsidRPr="00EA524A" w:rsidRDefault="00B36F01" w:rsidP="00B36F01">
            <w:pPr>
              <w:tabs>
                <w:tab w:val="left" w:pos="284"/>
                <w:tab w:val="left" w:pos="567"/>
                <w:tab w:val="left" w:pos="851"/>
              </w:tabs>
              <w:spacing w:line="320" w:lineRule="exact"/>
              <w:jc w:val="center"/>
              <w:rPr>
                <w:b/>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60" w14:textId="77777777" w:rsidR="00B36F01" w:rsidRPr="00EA524A" w:rsidRDefault="00B36F01" w:rsidP="00B36F01">
            <w:pPr>
              <w:tabs>
                <w:tab w:val="left" w:pos="284"/>
                <w:tab w:val="left" w:pos="567"/>
                <w:tab w:val="left" w:pos="851"/>
              </w:tabs>
              <w:spacing w:line="320" w:lineRule="exact"/>
              <w:jc w:val="center"/>
              <w:rPr>
                <w:b/>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5D3CB35B" w14:textId="77777777" w:rsidR="00B36F01" w:rsidRPr="00EA524A" w:rsidRDefault="00B36F01" w:rsidP="00B36F01">
            <w:pPr>
              <w:tabs>
                <w:tab w:val="left" w:pos="284"/>
                <w:tab w:val="left" w:pos="567"/>
                <w:tab w:val="left" w:pos="851"/>
              </w:tabs>
              <w:spacing w:line="320" w:lineRule="exact"/>
              <w:jc w:val="center"/>
              <w:rPr>
                <w:b/>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2C0BB830" w14:textId="77777777" w:rsidR="00B36F01" w:rsidRPr="00EA524A" w:rsidRDefault="00B36F01" w:rsidP="00B36F01">
            <w:pPr>
              <w:tabs>
                <w:tab w:val="left" w:pos="284"/>
                <w:tab w:val="left" w:pos="567"/>
                <w:tab w:val="left" w:pos="851"/>
              </w:tabs>
              <w:spacing w:line="320" w:lineRule="exact"/>
              <w:jc w:val="center"/>
              <w:rPr>
                <w:b/>
                <w:sz w:val="20"/>
                <w:szCs w:val="20"/>
              </w:rPr>
            </w:pPr>
          </w:p>
        </w:tc>
      </w:tr>
      <w:tr w:rsidR="00B36F01" w:rsidRPr="00EA524A" w14:paraId="27D81967" w14:textId="58A5D018"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62" w14:textId="446735D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12.2</w:t>
            </w:r>
          </w:p>
        </w:tc>
        <w:tc>
          <w:tcPr>
            <w:tcW w:w="6541" w:type="dxa"/>
            <w:tcBorders>
              <w:top w:val="dotted" w:sz="4" w:space="0" w:color="auto"/>
              <w:left w:val="single" w:sz="6" w:space="0" w:color="auto"/>
              <w:bottom w:val="dotted" w:sz="4" w:space="0" w:color="auto"/>
              <w:right w:val="single" w:sz="6" w:space="0" w:color="auto"/>
            </w:tcBorders>
            <w:vAlign w:val="center"/>
          </w:tcPr>
          <w:p w14:paraId="27D81963" w14:textId="1BB6114E"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Tapa çimentonun (cement plugs), çamur sütununun (mud plugs) kuyuya bırakılması (manevra zamanları dahil)</w:t>
            </w:r>
          </w:p>
        </w:tc>
        <w:tc>
          <w:tcPr>
            <w:tcW w:w="567" w:type="dxa"/>
            <w:tcBorders>
              <w:top w:val="dotted" w:sz="4" w:space="0" w:color="auto"/>
              <w:left w:val="single" w:sz="6" w:space="0" w:color="auto"/>
              <w:bottom w:val="dotted" w:sz="4" w:space="0" w:color="auto"/>
              <w:right w:val="single" w:sz="6" w:space="0" w:color="auto"/>
            </w:tcBorders>
            <w:vAlign w:val="center"/>
          </w:tcPr>
          <w:p w14:paraId="27D81964" w14:textId="7147FE8C"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65"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66"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76058934"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6C2D0D92"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27D8196D" w14:textId="176E869D"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68" w14:textId="1729A904"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12.3</w:t>
            </w:r>
          </w:p>
        </w:tc>
        <w:tc>
          <w:tcPr>
            <w:tcW w:w="6541" w:type="dxa"/>
            <w:tcBorders>
              <w:top w:val="dotted" w:sz="4" w:space="0" w:color="auto"/>
              <w:left w:val="single" w:sz="6" w:space="0" w:color="auto"/>
              <w:bottom w:val="dotted" w:sz="4" w:space="0" w:color="auto"/>
              <w:right w:val="single" w:sz="6" w:space="0" w:color="auto"/>
            </w:tcBorders>
            <w:vAlign w:val="center"/>
          </w:tcPr>
          <w:p w14:paraId="27D81969" w14:textId="1379F967"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Yukarıdaki operasyonlardan sonraki Yüklenici kaynaklı olmayan beklemeler</w:t>
            </w:r>
          </w:p>
        </w:tc>
        <w:tc>
          <w:tcPr>
            <w:tcW w:w="567" w:type="dxa"/>
            <w:tcBorders>
              <w:top w:val="dotted" w:sz="4" w:space="0" w:color="auto"/>
              <w:left w:val="single" w:sz="6" w:space="0" w:color="auto"/>
              <w:bottom w:val="dotted" w:sz="4" w:space="0" w:color="auto"/>
              <w:right w:val="single" w:sz="6" w:space="0" w:color="auto"/>
            </w:tcBorders>
            <w:vAlign w:val="center"/>
          </w:tcPr>
          <w:p w14:paraId="27D8196A" w14:textId="58989E66"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6B" w14:textId="47B2441A" w:rsidR="00B36F01" w:rsidRPr="00EA524A" w:rsidRDefault="00B36F01" w:rsidP="00B36F01">
            <w:pPr>
              <w:tabs>
                <w:tab w:val="left" w:pos="284"/>
                <w:tab w:val="left" w:pos="567"/>
                <w:tab w:val="left" w:pos="851"/>
              </w:tabs>
              <w:spacing w:line="280" w:lineRule="exact"/>
              <w:jc w:val="center"/>
              <w:rPr>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6C"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7E7A4342" w14:textId="77777777" w:rsidR="00B36F01" w:rsidRPr="00EA524A" w:rsidRDefault="00B36F01" w:rsidP="00B36F01">
            <w:pPr>
              <w:tabs>
                <w:tab w:val="left" w:pos="284"/>
                <w:tab w:val="left" w:pos="567"/>
                <w:tab w:val="left" w:pos="851"/>
              </w:tabs>
              <w:spacing w:line="28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062EF028" w14:textId="77777777" w:rsidR="00B36F01" w:rsidRPr="00EA524A" w:rsidRDefault="00B36F01" w:rsidP="00B36F01">
            <w:pPr>
              <w:tabs>
                <w:tab w:val="left" w:pos="284"/>
                <w:tab w:val="left" w:pos="567"/>
                <w:tab w:val="left" w:pos="851"/>
              </w:tabs>
              <w:spacing w:line="280" w:lineRule="exact"/>
              <w:jc w:val="center"/>
              <w:rPr>
                <w:sz w:val="20"/>
                <w:szCs w:val="20"/>
              </w:rPr>
            </w:pPr>
          </w:p>
        </w:tc>
      </w:tr>
      <w:tr w:rsidR="00B36F01" w:rsidRPr="00EA524A" w14:paraId="27D81973" w14:textId="51BFEE12"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6E" w14:textId="5FD40EF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12.4</w:t>
            </w:r>
          </w:p>
        </w:tc>
        <w:tc>
          <w:tcPr>
            <w:tcW w:w="6541" w:type="dxa"/>
            <w:tcBorders>
              <w:top w:val="dotted" w:sz="4" w:space="0" w:color="auto"/>
              <w:left w:val="single" w:sz="6" w:space="0" w:color="auto"/>
              <w:bottom w:val="dotted" w:sz="4" w:space="0" w:color="auto"/>
              <w:right w:val="single" w:sz="6" w:space="0" w:color="auto"/>
            </w:tcBorders>
            <w:vAlign w:val="center"/>
          </w:tcPr>
          <w:p w14:paraId="27D8196F" w14:textId="74FE8303"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Sirkülasyon</w:t>
            </w:r>
          </w:p>
        </w:tc>
        <w:tc>
          <w:tcPr>
            <w:tcW w:w="567" w:type="dxa"/>
            <w:tcBorders>
              <w:top w:val="dotted" w:sz="4" w:space="0" w:color="auto"/>
              <w:left w:val="single" w:sz="6" w:space="0" w:color="auto"/>
              <w:bottom w:val="dotted" w:sz="4" w:space="0" w:color="auto"/>
              <w:right w:val="single" w:sz="6" w:space="0" w:color="auto"/>
            </w:tcBorders>
            <w:vAlign w:val="center"/>
          </w:tcPr>
          <w:p w14:paraId="27D81970" w14:textId="14151404"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71"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72"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63ACE852"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4B1D0394"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27D81979" w14:textId="331F12D8"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single" w:sz="6" w:space="0" w:color="auto"/>
              <w:right w:val="nil"/>
            </w:tcBorders>
            <w:vAlign w:val="center"/>
          </w:tcPr>
          <w:p w14:paraId="27D81974" w14:textId="2C919E9D"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12.5</w:t>
            </w:r>
          </w:p>
        </w:tc>
        <w:tc>
          <w:tcPr>
            <w:tcW w:w="6541" w:type="dxa"/>
            <w:tcBorders>
              <w:top w:val="dotted" w:sz="4" w:space="0" w:color="auto"/>
              <w:left w:val="single" w:sz="6" w:space="0" w:color="auto"/>
              <w:bottom w:val="single" w:sz="6" w:space="0" w:color="auto"/>
              <w:right w:val="single" w:sz="6" w:space="0" w:color="auto"/>
            </w:tcBorders>
            <w:vAlign w:val="center"/>
          </w:tcPr>
          <w:p w14:paraId="27D81975" w14:textId="00599F74"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Yüzey tanklarında çamur hazırlama, ıslahı ve karıştırılması (12.7 Haricinde)</w:t>
            </w:r>
          </w:p>
        </w:tc>
        <w:tc>
          <w:tcPr>
            <w:tcW w:w="567" w:type="dxa"/>
            <w:tcBorders>
              <w:top w:val="dotted" w:sz="4" w:space="0" w:color="auto"/>
              <w:left w:val="single" w:sz="6" w:space="0" w:color="auto"/>
              <w:bottom w:val="single" w:sz="6" w:space="0" w:color="auto"/>
              <w:right w:val="single" w:sz="6" w:space="0" w:color="auto"/>
            </w:tcBorders>
            <w:vAlign w:val="center"/>
          </w:tcPr>
          <w:p w14:paraId="27D81976" w14:textId="6BD9E868"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left w:val="single" w:sz="6" w:space="0" w:color="auto"/>
              <w:bottom w:val="single" w:sz="6" w:space="0" w:color="auto"/>
              <w:right w:val="single" w:sz="6" w:space="0" w:color="auto"/>
            </w:tcBorders>
            <w:vAlign w:val="center"/>
          </w:tcPr>
          <w:p w14:paraId="27D81977" w14:textId="77777777" w:rsidR="00B36F01" w:rsidRPr="00EA524A" w:rsidRDefault="00B36F01" w:rsidP="00B36F01">
            <w:pPr>
              <w:pStyle w:val="stBilgi"/>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single" w:sz="6" w:space="0" w:color="auto"/>
              <w:right w:val="single" w:sz="6" w:space="0" w:color="auto"/>
            </w:tcBorders>
            <w:vAlign w:val="center"/>
          </w:tcPr>
          <w:p w14:paraId="27D81978" w14:textId="77777777" w:rsidR="00B36F01" w:rsidRPr="00EA524A" w:rsidRDefault="00B36F01" w:rsidP="00B36F01">
            <w:pPr>
              <w:pStyle w:val="stBilgi"/>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single" w:sz="6" w:space="0" w:color="auto"/>
              <w:right w:val="single" w:sz="6" w:space="0" w:color="auto"/>
            </w:tcBorders>
            <w:vAlign w:val="center"/>
          </w:tcPr>
          <w:p w14:paraId="31EFE0BD" w14:textId="77777777" w:rsidR="00B36F01" w:rsidRPr="00EA524A" w:rsidRDefault="00B36F01" w:rsidP="00B36F01">
            <w:pPr>
              <w:pStyle w:val="stBilgi"/>
              <w:tabs>
                <w:tab w:val="left" w:pos="284"/>
                <w:tab w:val="left" w:pos="567"/>
                <w:tab w:val="left" w:pos="851"/>
              </w:tabs>
              <w:spacing w:line="280" w:lineRule="exact"/>
              <w:jc w:val="center"/>
              <w:rPr>
                <w:sz w:val="20"/>
                <w:szCs w:val="20"/>
              </w:rPr>
            </w:pPr>
          </w:p>
        </w:tc>
        <w:tc>
          <w:tcPr>
            <w:tcW w:w="992" w:type="dxa"/>
            <w:tcBorders>
              <w:top w:val="dotted" w:sz="4" w:space="0" w:color="auto"/>
              <w:left w:val="single" w:sz="6" w:space="0" w:color="auto"/>
              <w:bottom w:val="single" w:sz="6" w:space="0" w:color="auto"/>
              <w:right w:val="single" w:sz="12" w:space="0" w:color="auto"/>
            </w:tcBorders>
            <w:vAlign w:val="center"/>
          </w:tcPr>
          <w:p w14:paraId="4A22A649" w14:textId="77777777" w:rsidR="00B36F01" w:rsidRPr="00EA524A" w:rsidRDefault="00B36F01" w:rsidP="00B36F01">
            <w:pPr>
              <w:pStyle w:val="stBilgi"/>
              <w:tabs>
                <w:tab w:val="left" w:pos="284"/>
                <w:tab w:val="left" w:pos="567"/>
                <w:tab w:val="left" w:pos="851"/>
              </w:tabs>
              <w:spacing w:line="280" w:lineRule="exact"/>
              <w:jc w:val="center"/>
              <w:rPr>
                <w:sz w:val="20"/>
                <w:szCs w:val="20"/>
              </w:rPr>
            </w:pPr>
          </w:p>
        </w:tc>
      </w:tr>
      <w:tr w:rsidR="00B36F01" w:rsidRPr="00EA524A" w14:paraId="2CB64AC0" w14:textId="77777777"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single" w:sz="6" w:space="0" w:color="auto"/>
              <w:right w:val="nil"/>
            </w:tcBorders>
            <w:vAlign w:val="center"/>
          </w:tcPr>
          <w:p w14:paraId="419DE2B6" w14:textId="73EE3F4A"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12.6</w:t>
            </w:r>
          </w:p>
        </w:tc>
        <w:tc>
          <w:tcPr>
            <w:tcW w:w="6541" w:type="dxa"/>
            <w:tcBorders>
              <w:top w:val="dotted" w:sz="4" w:space="0" w:color="auto"/>
              <w:left w:val="single" w:sz="6" w:space="0" w:color="auto"/>
              <w:bottom w:val="single" w:sz="6" w:space="0" w:color="auto"/>
              <w:right w:val="single" w:sz="6" w:space="0" w:color="auto"/>
            </w:tcBorders>
            <w:vAlign w:val="center"/>
          </w:tcPr>
          <w:p w14:paraId="610F3E9A" w14:textId="77777777"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Petrol-dizel-sentetik bazlı çamur için kulenin ve çamurun toplam hazırlık sürecinde 3 güne kadar</w:t>
            </w:r>
          </w:p>
        </w:tc>
        <w:tc>
          <w:tcPr>
            <w:tcW w:w="567" w:type="dxa"/>
            <w:tcBorders>
              <w:top w:val="dotted" w:sz="4" w:space="0" w:color="auto"/>
              <w:left w:val="single" w:sz="6" w:space="0" w:color="auto"/>
              <w:bottom w:val="single" w:sz="6" w:space="0" w:color="auto"/>
              <w:right w:val="single" w:sz="6" w:space="0" w:color="auto"/>
            </w:tcBorders>
            <w:vAlign w:val="center"/>
          </w:tcPr>
          <w:p w14:paraId="20E175A9" w14:textId="77777777"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left w:val="single" w:sz="6" w:space="0" w:color="auto"/>
              <w:bottom w:val="single" w:sz="6" w:space="0" w:color="auto"/>
              <w:right w:val="single" w:sz="6" w:space="0" w:color="auto"/>
            </w:tcBorders>
            <w:vAlign w:val="center"/>
          </w:tcPr>
          <w:p w14:paraId="046B9476" w14:textId="77777777" w:rsidR="00B36F01" w:rsidRPr="00EA524A" w:rsidRDefault="00B36F01" w:rsidP="00B36F01">
            <w:pPr>
              <w:pStyle w:val="stBilgi"/>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single" w:sz="6" w:space="0" w:color="auto"/>
              <w:right w:val="single" w:sz="6" w:space="0" w:color="auto"/>
            </w:tcBorders>
            <w:vAlign w:val="center"/>
          </w:tcPr>
          <w:p w14:paraId="2E2B31F5" w14:textId="77777777" w:rsidR="00B36F01" w:rsidRPr="00EA524A" w:rsidRDefault="00B36F01" w:rsidP="00B36F01">
            <w:pPr>
              <w:pStyle w:val="stBilgi"/>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single" w:sz="6" w:space="0" w:color="auto"/>
              <w:right w:val="single" w:sz="6" w:space="0" w:color="auto"/>
            </w:tcBorders>
            <w:vAlign w:val="center"/>
          </w:tcPr>
          <w:p w14:paraId="4A285B98" w14:textId="77777777" w:rsidR="00B36F01" w:rsidRPr="00EA524A" w:rsidRDefault="00B36F01" w:rsidP="00B36F01">
            <w:pPr>
              <w:pStyle w:val="stBilgi"/>
              <w:tabs>
                <w:tab w:val="left" w:pos="284"/>
                <w:tab w:val="left" w:pos="567"/>
                <w:tab w:val="left" w:pos="851"/>
              </w:tabs>
              <w:spacing w:line="280" w:lineRule="exact"/>
              <w:jc w:val="center"/>
              <w:rPr>
                <w:sz w:val="20"/>
                <w:szCs w:val="20"/>
              </w:rPr>
            </w:pPr>
          </w:p>
        </w:tc>
        <w:tc>
          <w:tcPr>
            <w:tcW w:w="992" w:type="dxa"/>
            <w:tcBorders>
              <w:top w:val="dotted" w:sz="4" w:space="0" w:color="auto"/>
              <w:left w:val="single" w:sz="6" w:space="0" w:color="auto"/>
              <w:bottom w:val="single" w:sz="6" w:space="0" w:color="auto"/>
              <w:right w:val="single" w:sz="12" w:space="0" w:color="auto"/>
            </w:tcBorders>
            <w:vAlign w:val="center"/>
          </w:tcPr>
          <w:p w14:paraId="094EBD06" w14:textId="77777777" w:rsidR="00B36F01" w:rsidRPr="00EA524A" w:rsidRDefault="00B36F01" w:rsidP="00B36F01">
            <w:pPr>
              <w:pStyle w:val="stBilgi"/>
              <w:tabs>
                <w:tab w:val="left" w:pos="284"/>
                <w:tab w:val="left" w:pos="567"/>
                <w:tab w:val="left" w:pos="851"/>
              </w:tabs>
              <w:spacing w:line="280" w:lineRule="exact"/>
              <w:jc w:val="center"/>
              <w:rPr>
                <w:sz w:val="20"/>
                <w:szCs w:val="20"/>
              </w:rPr>
            </w:pPr>
          </w:p>
        </w:tc>
      </w:tr>
      <w:tr w:rsidR="00B36F01" w:rsidRPr="00EA524A" w14:paraId="0AAE3AC4" w14:textId="77777777"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single" w:sz="6" w:space="0" w:color="auto"/>
              <w:right w:val="nil"/>
            </w:tcBorders>
            <w:vAlign w:val="center"/>
          </w:tcPr>
          <w:p w14:paraId="38C713B1" w14:textId="4FC9FB6E"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12.7</w:t>
            </w:r>
          </w:p>
        </w:tc>
        <w:tc>
          <w:tcPr>
            <w:tcW w:w="6541" w:type="dxa"/>
            <w:tcBorders>
              <w:top w:val="dotted" w:sz="4" w:space="0" w:color="auto"/>
              <w:left w:val="single" w:sz="6" w:space="0" w:color="auto"/>
              <w:bottom w:val="single" w:sz="6" w:space="0" w:color="auto"/>
              <w:right w:val="single" w:sz="6" w:space="0" w:color="auto"/>
            </w:tcBorders>
            <w:vAlign w:val="center"/>
          </w:tcPr>
          <w:p w14:paraId="484B4724" w14:textId="3F69253C"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Petrol-dizel-sentetik bazlı çamur için kulenin ve çamurun toplam hazırlık sürecinde 3 günü aşan süre için Yükleniciye ücret ödenmez.</w:t>
            </w:r>
          </w:p>
        </w:tc>
        <w:tc>
          <w:tcPr>
            <w:tcW w:w="567" w:type="dxa"/>
            <w:tcBorders>
              <w:top w:val="dotted" w:sz="4" w:space="0" w:color="auto"/>
              <w:left w:val="single" w:sz="6" w:space="0" w:color="auto"/>
              <w:bottom w:val="single" w:sz="6" w:space="0" w:color="auto"/>
              <w:right w:val="single" w:sz="6" w:space="0" w:color="auto"/>
            </w:tcBorders>
            <w:vAlign w:val="center"/>
          </w:tcPr>
          <w:p w14:paraId="0AF501C1" w14:textId="77777777"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single" w:sz="6" w:space="0" w:color="auto"/>
              <w:right w:val="single" w:sz="6" w:space="0" w:color="auto"/>
            </w:tcBorders>
            <w:vAlign w:val="center"/>
          </w:tcPr>
          <w:p w14:paraId="7450FC23" w14:textId="77777777" w:rsidR="00B36F01" w:rsidRPr="00EA524A" w:rsidRDefault="00B36F01" w:rsidP="00B36F01">
            <w:pPr>
              <w:pStyle w:val="stBilgi"/>
              <w:tabs>
                <w:tab w:val="left" w:pos="284"/>
                <w:tab w:val="left" w:pos="567"/>
                <w:tab w:val="left" w:pos="851"/>
              </w:tabs>
              <w:spacing w:line="280" w:lineRule="exact"/>
              <w:jc w:val="center"/>
              <w:rPr>
                <w:sz w:val="20"/>
                <w:szCs w:val="20"/>
              </w:rPr>
            </w:pPr>
            <w:r w:rsidRPr="00EA524A">
              <w:rPr>
                <w:sz w:val="20"/>
                <w:szCs w:val="20"/>
              </w:rPr>
              <w:t>-</w:t>
            </w:r>
          </w:p>
        </w:tc>
        <w:tc>
          <w:tcPr>
            <w:tcW w:w="567" w:type="dxa"/>
            <w:tcBorders>
              <w:top w:val="dotted" w:sz="4" w:space="0" w:color="auto"/>
              <w:left w:val="single" w:sz="6" w:space="0" w:color="auto"/>
              <w:bottom w:val="single" w:sz="6" w:space="0" w:color="auto"/>
              <w:right w:val="single" w:sz="6" w:space="0" w:color="auto"/>
            </w:tcBorders>
            <w:vAlign w:val="center"/>
          </w:tcPr>
          <w:p w14:paraId="61E5BF4D" w14:textId="77777777" w:rsidR="00B36F01" w:rsidRPr="00EA524A" w:rsidRDefault="00B36F01" w:rsidP="00B36F01">
            <w:pPr>
              <w:pStyle w:val="stBilgi"/>
              <w:tabs>
                <w:tab w:val="left" w:pos="284"/>
                <w:tab w:val="left" w:pos="567"/>
                <w:tab w:val="left" w:pos="851"/>
              </w:tabs>
              <w:spacing w:line="280" w:lineRule="exact"/>
              <w:jc w:val="center"/>
              <w:rPr>
                <w:sz w:val="20"/>
                <w:szCs w:val="20"/>
              </w:rPr>
            </w:pPr>
            <w:r w:rsidRPr="00EA524A">
              <w:rPr>
                <w:sz w:val="20"/>
                <w:szCs w:val="20"/>
              </w:rPr>
              <w:t>-</w:t>
            </w:r>
          </w:p>
        </w:tc>
        <w:tc>
          <w:tcPr>
            <w:tcW w:w="567" w:type="dxa"/>
            <w:tcBorders>
              <w:top w:val="dotted" w:sz="4" w:space="0" w:color="auto"/>
              <w:left w:val="single" w:sz="6" w:space="0" w:color="auto"/>
              <w:bottom w:val="single" w:sz="6" w:space="0" w:color="auto"/>
              <w:right w:val="single" w:sz="6" w:space="0" w:color="auto"/>
            </w:tcBorders>
            <w:vAlign w:val="center"/>
          </w:tcPr>
          <w:p w14:paraId="45E8DF17" w14:textId="77777777" w:rsidR="00B36F01" w:rsidRPr="00EA524A" w:rsidRDefault="00B36F01" w:rsidP="00B36F01">
            <w:pPr>
              <w:pStyle w:val="stBilgi"/>
              <w:tabs>
                <w:tab w:val="left" w:pos="284"/>
                <w:tab w:val="left" w:pos="567"/>
                <w:tab w:val="left" w:pos="851"/>
              </w:tabs>
              <w:spacing w:line="280" w:lineRule="exact"/>
              <w:jc w:val="center"/>
              <w:rPr>
                <w:sz w:val="20"/>
                <w:szCs w:val="20"/>
              </w:rPr>
            </w:pPr>
            <w:r w:rsidRPr="00EA524A">
              <w:rPr>
                <w:sz w:val="20"/>
                <w:szCs w:val="20"/>
              </w:rPr>
              <w:t>-</w:t>
            </w:r>
          </w:p>
        </w:tc>
        <w:tc>
          <w:tcPr>
            <w:tcW w:w="992" w:type="dxa"/>
            <w:tcBorders>
              <w:top w:val="dotted" w:sz="4" w:space="0" w:color="auto"/>
              <w:left w:val="single" w:sz="6" w:space="0" w:color="auto"/>
              <w:bottom w:val="single" w:sz="6" w:space="0" w:color="auto"/>
              <w:right w:val="single" w:sz="12" w:space="0" w:color="auto"/>
            </w:tcBorders>
            <w:vAlign w:val="center"/>
          </w:tcPr>
          <w:p w14:paraId="11C34156" w14:textId="77777777" w:rsidR="00B36F01" w:rsidRPr="00EA524A" w:rsidRDefault="00B36F01" w:rsidP="00B36F01">
            <w:pPr>
              <w:pStyle w:val="stBilgi"/>
              <w:tabs>
                <w:tab w:val="left" w:pos="284"/>
                <w:tab w:val="left" w:pos="567"/>
                <w:tab w:val="left" w:pos="851"/>
              </w:tabs>
              <w:spacing w:line="280" w:lineRule="exact"/>
              <w:jc w:val="center"/>
              <w:rPr>
                <w:sz w:val="20"/>
                <w:szCs w:val="20"/>
              </w:rPr>
            </w:pPr>
            <w:r w:rsidRPr="00EA524A">
              <w:rPr>
                <w:sz w:val="20"/>
                <w:szCs w:val="20"/>
              </w:rPr>
              <w:t>-</w:t>
            </w:r>
          </w:p>
        </w:tc>
      </w:tr>
      <w:tr w:rsidR="00B36F01" w:rsidRPr="00EA524A" w14:paraId="26A436C5" w14:textId="77777777"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single" w:sz="6" w:space="0" w:color="auto"/>
              <w:right w:val="nil"/>
            </w:tcBorders>
            <w:vAlign w:val="center"/>
          </w:tcPr>
          <w:p w14:paraId="6C32A6D2" w14:textId="5B523C5D"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12.8</w:t>
            </w:r>
          </w:p>
        </w:tc>
        <w:tc>
          <w:tcPr>
            <w:tcW w:w="6541" w:type="dxa"/>
            <w:tcBorders>
              <w:top w:val="dotted" w:sz="4" w:space="0" w:color="auto"/>
              <w:left w:val="single" w:sz="6" w:space="0" w:color="auto"/>
              <w:bottom w:val="single" w:sz="6" w:space="0" w:color="auto"/>
              <w:right w:val="single" w:sz="6" w:space="0" w:color="auto"/>
            </w:tcBorders>
            <w:vAlign w:val="center"/>
          </w:tcPr>
          <w:p w14:paraId="6E36AEBD" w14:textId="37885498"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Petrol-dizel-sentetik bazlı çamurun gerekli tüm hazırlıklar tamamlanıp operasyona geçildikten sonra ilgili çamur kullanılan gün başına</w:t>
            </w:r>
          </w:p>
        </w:tc>
        <w:tc>
          <w:tcPr>
            <w:tcW w:w="3260" w:type="dxa"/>
            <w:gridSpan w:val="5"/>
            <w:tcBorders>
              <w:top w:val="dotted" w:sz="4" w:space="0" w:color="auto"/>
              <w:left w:val="single" w:sz="6" w:space="0" w:color="auto"/>
              <w:bottom w:val="single" w:sz="6" w:space="0" w:color="auto"/>
              <w:right w:val="single" w:sz="12" w:space="0" w:color="auto"/>
            </w:tcBorders>
            <w:vAlign w:val="center"/>
          </w:tcPr>
          <w:p w14:paraId="71676540" w14:textId="0E3EC389" w:rsidR="00B36F01" w:rsidRPr="00EA524A" w:rsidRDefault="00B36F01" w:rsidP="00B36F01">
            <w:pPr>
              <w:pStyle w:val="stBilgi"/>
              <w:tabs>
                <w:tab w:val="left" w:pos="284"/>
                <w:tab w:val="left" w:pos="567"/>
                <w:tab w:val="left" w:pos="851"/>
              </w:tabs>
              <w:spacing w:line="280" w:lineRule="exact"/>
              <w:jc w:val="center"/>
              <w:rPr>
                <w:sz w:val="20"/>
                <w:szCs w:val="20"/>
              </w:rPr>
            </w:pPr>
            <w:r w:rsidRPr="00EA524A">
              <w:rPr>
                <w:sz w:val="20"/>
                <w:szCs w:val="20"/>
              </w:rPr>
              <w:t>İşletme ücretinin yüzde yüz onu (T1’in %110’u)</w:t>
            </w:r>
          </w:p>
        </w:tc>
      </w:tr>
      <w:tr w:rsidR="00B36F01" w:rsidRPr="00EA524A" w14:paraId="71B088C5" w14:textId="77777777"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single" w:sz="6" w:space="0" w:color="auto"/>
              <w:right w:val="nil"/>
            </w:tcBorders>
            <w:vAlign w:val="center"/>
          </w:tcPr>
          <w:p w14:paraId="220A08C2" w14:textId="2C24E790"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12.9</w:t>
            </w:r>
          </w:p>
        </w:tc>
        <w:tc>
          <w:tcPr>
            <w:tcW w:w="6541" w:type="dxa"/>
            <w:tcBorders>
              <w:top w:val="dotted" w:sz="4" w:space="0" w:color="auto"/>
              <w:left w:val="single" w:sz="6" w:space="0" w:color="auto"/>
              <w:bottom w:val="single" w:sz="6" w:space="0" w:color="auto"/>
              <w:right w:val="single" w:sz="6" w:space="0" w:color="auto"/>
            </w:tcBorders>
            <w:vAlign w:val="center"/>
          </w:tcPr>
          <w:p w14:paraId="75FEC374" w14:textId="4B86651A"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Petrol-dizel-sentetik bazlı çamurun temizlik sürecinde kule günlük ücreti için 3 güne kadar</w:t>
            </w:r>
          </w:p>
        </w:tc>
        <w:tc>
          <w:tcPr>
            <w:tcW w:w="567" w:type="dxa"/>
            <w:tcBorders>
              <w:top w:val="dotted" w:sz="4" w:space="0" w:color="auto"/>
              <w:left w:val="single" w:sz="6" w:space="0" w:color="auto"/>
              <w:bottom w:val="single" w:sz="6" w:space="0" w:color="auto"/>
              <w:right w:val="single" w:sz="6" w:space="0" w:color="auto"/>
            </w:tcBorders>
            <w:vAlign w:val="center"/>
          </w:tcPr>
          <w:p w14:paraId="499D3632"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single" w:sz="6" w:space="0" w:color="auto"/>
              <w:right w:val="single" w:sz="6" w:space="0" w:color="auto"/>
            </w:tcBorders>
            <w:vAlign w:val="center"/>
          </w:tcPr>
          <w:p w14:paraId="2F34FC26" w14:textId="5082D4CD" w:rsidR="00B36F01" w:rsidRPr="00EA524A" w:rsidRDefault="00B36F01" w:rsidP="00B36F01">
            <w:pPr>
              <w:pStyle w:val="stBilgi"/>
              <w:tabs>
                <w:tab w:val="left" w:pos="284"/>
                <w:tab w:val="left" w:pos="567"/>
                <w:tab w:val="left" w:pos="851"/>
              </w:tabs>
              <w:spacing w:line="280" w:lineRule="exact"/>
              <w:jc w:val="center"/>
              <w:rPr>
                <w:sz w:val="20"/>
                <w:szCs w:val="20"/>
              </w:rPr>
            </w:pPr>
            <w:r w:rsidRPr="00EA524A">
              <w:rPr>
                <w:sz w:val="20"/>
                <w:szCs w:val="20"/>
              </w:rPr>
              <w:t>X</w:t>
            </w:r>
          </w:p>
        </w:tc>
        <w:tc>
          <w:tcPr>
            <w:tcW w:w="567" w:type="dxa"/>
            <w:tcBorders>
              <w:top w:val="dotted" w:sz="4" w:space="0" w:color="auto"/>
              <w:left w:val="single" w:sz="6" w:space="0" w:color="auto"/>
              <w:bottom w:val="single" w:sz="6" w:space="0" w:color="auto"/>
              <w:right w:val="single" w:sz="6" w:space="0" w:color="auto"/>
            </w:tcBorders>
            <w:vAlign w:val="center"/>
          </w:tcPr>
          <w:p w14:paraId="1EBA0B6F" w14:textId="77777777" w:rsidR="00B36F01" w:rsidRPr="00EA524A" w:rsidRDefault="00B36F01" w:rsidP="00B36F01">
            <w:pPr>
              <w:pStyle w:val="stBilgi"/>
              <w:tabs>
                <w:tab w:val="left" w:pos="284"/>
                <w:tab w:val="left" w:pos="567"/>
                <w:tab w:val="left" w:pos="851"/>
              </w:tabs>
              <w:spacing w:line="280" w:lineRule="exact"/>
              <w:jc w:val="center"/>
              <w:rPr>
                <w:sz w:val="20"/>
                <w:szCs w:val="20"/>
              </w:rPr>
            </w:pPr>
          </w:p>
        </w:tc>
        <w:tc>
          <w:tcPr>
            <w:tcW w:w="567" w:type="dxa"/>
            <w:tcBorders>
              <w:top w:val="dotted" w:sz="4" w:space="0" w:color="auto"/>
              <w:left w:val="single" w:sz="6" w:space="0" w:color="auto"/>
              <w:bottom w:val="single" w:sz="6" w:space="0" w:color="auto"/>
              <w:right w:val="single" w:sz="6" w:space="0" w:color="auto"/>
            </w:tcBorders>
            <w:vAlign w:val="center"/>
          </w:tcPr>
          <w:p w14:paraId="62555BB1" w14:textId="77777777" w:rsidR="00B36F01" w:rsidRPr="00EA524A" w:rsidRDefault="00B36F01" w:rsidP="00B36F01">
            <w:pPr>
              <w:pStyle w:val="stBilgi"/>
              <w:tabs>
                <w:tab w:val="left" w:pos="284"/>
                <w:tab w:val="left" w:pos="567"/>
                <w:tab w:val="left" w:pos="851"/>
              </w:tabs>
              <w:spacing w:line="280" w:lineRule="exact"/>
              <w:jc w:val="center"/>
              <w:rPr>
                <w:sz w:val="20"/>
                <w:szCs w:val="20"/>
              </w:rPr>
            </w:pPr>
          </w:p>
        </w:tc>
        <w:tc>
          <w:tcPr>
            <w:tcW w:w="992" w:type="dxa"/>
            <w:tcBorders>
              <w:top w:val="dotted" w:sz="4" w:space="0" w:color="auto"/>
              <w:left w:val="single" w:sz="6" w:space="0" w:color="auto"/>
              <w:bottom w:val="single" w:sz="6" w:space="0" w:color="auto"/>
              <w:right w:val="single" w:sz="12" w:space="0" w:color="auto"/>
            </w:tcBorders>
            <w:vAlign w:val="center"/>
          </w:tcPr>
          <w:p w14:paraId="7FAB823E" w14:textId="77777777" w:rsidR="00B36F01" w:rsidRPr="00EA524A" w:rsidRDefault="00B36F01" w:rsidP="00B36F01">
            <w:pPr>
              <w:pStyle w:val="stBilgi"/>
              <w:tabs>
                <w:tab w:val="left" w:pos="284"/>
                <w:tab w:val="left" w:pos="567"/>
                <w:tab w:val="left" w:pos="851"/>
              </w:tabs>
              <w:spacing w:line="280" w:lineRule="exact"/>
              <w:jc w:val="center"/>
              <w:rPr>
                <w:sz w:val="20"/>
                <w:szCs w:val="20"/>
              </w:rPr>
            </w:pPr>
          </w:p>
        </w:tc>
      </w:tr>
      <w:tr w:rsidR="00B36F01" w:rsidRPr="00EA524A" w14:paraId="07D87B53" w14:textId="77777777"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single" w:sz="6" w:space="0" w:color="auto"/>
              <w:right w:val="nil"/>
            </w:tcBorders>
            <w:vAlign w:val="center"/>
          </w:tcPr>
          <w:p w14:paraId="125A078F" w14:textId="06016452"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12.10</w:t>
            </w:r>
          </w:p>
        </w:tc>
        <w:tc>
          <w:tcPr>
            <w:tcW w:w="6541" w:type="dxa"/>
            <w:tcBorders>
              <w:top w:val="dotted" w:sz="4" w:space="0" w:color="auto"/>
              <w:left w:val="single" w:sz="6" w:space="0" w:color="auto"/>
              <w:bottom w:val="single" w:sz="6" w:space="0" w:color="auto"/>
              <w:right w:val="single" w:sz="6" w:space="0" w:color="auto"/>
            </w:tcBorders>
            <w:vAlign w:val="center"/>
          </w:tcPr>
          <w:p w14:paraId="22E0C202" w14:textId="35813F84"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Petrol-dizel-sentetik bazlı çamurun temizlik sürecinde kule günlük ücreti için 3 günü aşan süre için Yükleniciye ücret ödenmez.</w:t>
            </w:r>
          </w:p>
        </w:tc>
        <w:tc>
          <w:tcPr>
            <w:tcW w:w="567" w:type="dxa"/>
            <w:tcBorders>
              <w:top w:val="dotted" w:sz="4" w:space="0" w:color="auto"/>
              <w:left w:val="single" w:sz="6" w:space="0" w:color="auto"/>
              <w:bottom w:val="single" w:sz="6" w:space="0" w:color="auto"/>
              <w:right w:val="single" w:sz="6" w:space="0" w:color="auto"/>
            </w:tcBorders>
            <w:vAlign w:val="center"/>
          </w:tcPr>
          <w:p w14:paraId="237F7E07" w14:textId="2DC87435"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single" w:sz="6" w:space="0" w:color="auto"/>
              <w:right w:val="single" w:sz="6" w:space="0" w:color="auto"/>
            </w:tcBorders>
            <w:vAlign w:val="center"/>
          </w:tcPr>
          <w:p w14:paraId="6D1287F7" w14:textId="7DA9FD28" w:rsidR="00B36F01" w:rsidRPr="00EA524A" w:rsidRDefault="00B36F01" w:rsidP="00B36F01">
            <w:pPr>
              <w:pStyle w:val="stBilgi"/>
              <w:tabs>
                <w:tab w:val="left" w:pos="284"/>
                <w:tab w:val="left" w:pos="567"/>
                <w:tab w:val="left" w:pos="851"/>
              </w:tabs>
              <w:spacing w:line="280" w:lineRule="exact"/>
              <w:jc w:val="center"/>
              <w:rPr>
                <w:sz w:val="20"/>
                <w:szCs w:val="20"/>
              </w:rPr>
            </w:pPr>
            <w:r w:rsidRPr="00EA524A">
              <w:rPr>
                <w:sz w:val="20"/>
                <w:szCs w:val="20"/>
              </w:rPr>
              <w:t>-</w:t>
            </w:r>
          </w:p>
        </w:tc>
        <w:tc>
          <w:tcPr>
            <w:tcW w:w="567" w:type="dxa"/>
            <w:tcBorders>
              <w:top w:val="dotted" w:sz="4" w:space="0" w:color="auto"/>
              <w:left w:val="single" w:sz="6" w:space="0" w:color="auto"/>
              <w:bottom w:val="single" w:sz="6" w:space="0" w:color="auto"/>
              <w:right w:val="single" w:sz="6" w:space="0" w:color="auto"/>
            </w:tcBorders>
            <w:vAlign w:val="center"/>
          </w:tcPr>
          <w:p w14:paraId="7AF6FC1F" w14:textId="5A4686DF" w:rsidR="00B36F01" w:rsidRPr="00EA524A" w:rsidRDefault="00B36F01" w:rsidP="00B36F01">
            <w:pPr>
              <w:pStyle w:val="stBilgi"/>
              <w:tabs>
                <w:tab w:val="left" w:pos="284"/>
                <w:tab w:val="left" w:pos="567"/>
                <w:tab w:val="left" w:pos="851"/>
              </w:tabs>
              <w:spacing w:line="280" w:lineRule="exact"/>
              <w:jc w:val="center"/>
              <w:rPr>
                <w:sz w:val="20"/>
                <w:szCs w:val="20"/>
              </w:rPr>
            </w:pPr>
            <w:r w:rsidRPr="00EA524A">
              <w:rPr>
                <w:sz w:val="20"/>
                <w:szCs w:val="20"/>
              </w:rPr>
              <w:t>-</w:t>
            </w:r>
          </w:p>
        </w:tc>
        <w:tc>
          <w:tcPr>
            <w:tcW w:w="567" w:type="dxa"/>
            <w:tcBorders>
              <w:top w:val="dotted" w:sz="4" w:space="0" w:color="auto"/>
              <w:left w:val="single" w:sz="6" w:space="0" w:color="auto"/>
              <w:bottom w:val="single" w:sz="6" w:space="0" w:color="auto"/>
              <w:right w:val="single" w:sz="6" w:space="0" w:color="auto"/>
            </w:tcBorders>
            <w:vAlign w:val="center"/>
          </w:tcPr>
          <w:p w14:paraId="703338F4" w14:textId="4740D043" w:rsidR="00B36F01" w:rsidRPr="00EA524A" w:rsidRDefault="00B36F01" w:rsidP="00B36F01">
            <w:pPr>
              <w:pStyle w:val="stBilgi"/>
              <w:tabs>
                <w:tab w:val="left" w:pos="284"/>
                <w:tab w:val="left" w:pos="567"/>
                <w:tab w:val="left" w:pos="851"/>
              </w:tabs>
              <w:spacing w:line="280" w:lineRule="exact"/>
              <w:jc w:val="center"/>
              <w:rPr>
                <w:sz w:val="20"/>
                <w:szCs w:val="20"/>
              </w:rPr>
            </w:pPr>
            <w:r w:rsidRPr="00EA524A">
              <w:rPr>
                <w:sz w:val="20"/>
                <w:szCs w:val="20"/>
              </w:rPr>
              <w:t>-</w:t>
            </w:r>
          </w:p>
        </w:tc>
        <w:tc>
          <w:tcPr>
            <w:tcW w:w="992" w:type="dxa"/>
            <w:tcBorders>
              <w:top w:val="dotted" w:sz="4" w:space="0" w:color="auto"/>
              <w:left w:val="single" w:sz="6" w:space="0" w:color="auto"/>
              <w:bottom w:val="single" w:sz="6" w:space="0" w:color="auto"/>
              <w:right w:val="single" w:sz="12" w:space="0" w:color="auto"/>
            </w:tcBorders>
            <w:vAlign w:val="center"/>
          </w:tcPr>
          <w:p w14:paraId="781CE70B" w14:textId="6F18E084" w:rsidR="00B36F01" w:rsidRPr="00EA524A" w:rsidRDefault="00B36F01" w:rsidP="00B36F01">
            <w:pPr>
              <w:pStyle w:val="stBilgi"/>
              <w:tabs>
                <w:tab w:val="left" w:pos="284"/>
                <w:tab w:val="left" w:pos="567"/>
                <w:tab w:val="left" w:pos="851"/>
              </w:tabs>
              <w:spacing w:line="280" w:lineRule="exact"/>
              <w:jc w:val="center"/>
              <w:rPr>
                <w:sz w:val="20"/>
                <w:szCs w:val="20"/>
              </w:rPr>
            </w:pPr>
            <w:r w:rsidRPr="00EA524A">
              <w:rPr>
                <w:sz w:val="20"/>
                <w:szCs w:val="20"/>
              </w:rPr>
              <w:t>-</w:t>
            </w:r>
          </w:p>
        </w:tc>
      </w:tr>
      <w:tr w:rsidR="00B36F01" w:rsidRPr="00EA524A" w14:paraId="27D8197F" w14:textId="2E5212BE"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single" w:sz="12" w:space="0" w:color="auto"/>
              <w:bottom w:val="dotted" w:sz="4" w:space="0" w:color="auto"/>
              <w:right w:val="nil"/>
            </w:tcBorders>
            <w:vAlign w:val="center"/>
          </w:tcPr>
          <w:p w14:paraId="27D8197A" w14:textId="557447F0"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13</w:t>
            </w:r>
          </w:p>
        </w:tc>
        <w:tc>
          <w:tcPr>
            <w:tcW w:w="6541" w:type="dxa"/>
            <w:tcBorders>
              <w:top w:val="single" w:sz="12" w:space="0" w:color="auto"/>
              <w:left w:val="single" w:sz="6" w:space="0" w:color="auto"/>
              <w:bottom w:val="dotted" w:sz="4" w:space="0" w:color="auto"/>
              <w:right w:val="single" w:sz="6" w:space="0" w:color="auto"/>
            </w:tcBorders>
            <w:vAlign w:val="center"/>
          </w:tcPr>
          <w:p w14:paraId="27D8197B" w14:textId="5248EFDD" w:rsidR="00B36F01" w:rsidRPr="00EA524A" w:rsidRDefault="00B36F01" w:rsidP="00B36F01">
            <w:pPr>
              <w:pStyle w:val="stBilgi"/>
              <w:tabs>
                <w:tab w:val="left" w:pos="284"/>
                <w:tab w:val="left" w:pos="567"/>
                <w:tab w:val="left" w:pos="851"/>
              </w:tabs>
              <w:spacing w:line="280" w:lineRule="exact"/>
              <w:rPr>
                <w:b/>
                <w:sz w:val="20"/>
                <w:szCs w:val="20"/>
              </w:rPr>
            </w:pPr>
            <w:r w:rsidRPr="00EA524A">
              <w:rPr>
                <w:b/>
                <w:sz w:val="20"/>
                <w:szCs w:val="20"/>
              </w:rPr>
              <w:t xml:space="preserve">TAHLİSİYE </w:t>
            </w:r>
          </w:p>
        </w:tc>
        <w:tc>
          <w:tcPr>
            <w:tcW w:w="567" w:type="dxa"/>
            <w:tcBorders>
              <w:top w:val="single" w:sz="12" w:space="0" w:color="auto"/>
              <w:left w:val="single" w:sz="6" w:space="0" w:color="auto"/>
              <w:bottom w:val="dotted" w:sz="4" w:space="0" w:color="auto"/>
              <w:right w:val="single" w:sz="6" w:space="0" w:color="auto"/>
            </w:tcBorders>
            <w:vAlign w:val="center"/>
          </w:tcPr>
          <w:p w14:paraId="27D8197C" w14:textId="6CE17E07" w:rsidR="00B36F01" w:rsidRPr="00EA524A" w:rsidRDefault="00B36F01" w:rsidP="00B36F01">
            <w:pPr>
              <w:pStyle w:val="stBilgi"/>
              <w:tabs>
                <w:tab w:val="left" w:pos="284"/>
                <w:tab w:val="left" w:pos="567"/>
                <w:tab w:val="left" w:pos="851"/>
              </w:tabs>
              <w:spacing w:line="280" w:lineRule="exact"/>
              <w:jc w:val="center"/>
              <w:rPr>
                <w:b/>
                <w:sz w:val="20"/>
                <w:szCs w:val="20"/>
              </w:rPr>
            </w:pPr>
            <w:r w:rsidRPr="00EA524A">
              <w:rPr>
                <w:b/>
                <w:sz w:val="20"/>
                <w:szCs w:val="20"/>
              </w:rPr>
              <w:t>T1</w:t>
            </w:r>
          </w:p>
        </w:tc>
        <w:tc>
          <w:tcPr>
            <w:tcW w:w="567" w:type="dxa"/>
            <w:tcBorders>
              <w:top w:val="single" w:sz="12" w:space="0" w:color="auto"/>
              <w:left w:val="single" w:sz="6" w:space="0" w:color="auto"/>
              <w:bottom w:val="dotted" w:sz="4" w:space="0" w:color="auto"/>
              <w:right w:val="single" w:sz="6" w:space="0" w:color="auto"/>
            </w:tcBorders>
            <w:vAlign w:val="center"/>
          </w:tcPr>
          <w:p w14:paraId="27D8197D" w14:textId="21ACB5D3" w:rsidR="00B36F01" w:rsidRPr="00EA524A" w:rsidRDefault="00B36F01" w:rsidP="00B36F01">
            <w:pPr>
              <w:pStyle w:val="stBilgi"/>
              <w:tabs>
                <w:tab w:val="left" w:pos="284"/>
                <w:tab w:val="left" w:pos="567"/>
                <w:tab w:val="left" w:pos="851"/>
              </w:tabs>
              <w:spacing w:line="280" w:lineRule="exact"/>
              <w:jc w:val="center"/>
              <w:rPr>
                <w:b/>
                <w:sz w:val="20"/>
                <w:szCs w:val="20"/>
              </w:rPr>
            </w:pPr>
            <w:r w:rsidRPr="00EA524A">
              <w:rPr>
                <w:b/>
                <w:sz w:val="20"/>
                <w:szCs w:val="20"/>
              </w:rPr>
              <w:t>T2</w:t>
            </w:r>
          </w:p>
        </w:tc>
        <w:tc>
          <w:tcPr>
            <w:tcW w:w="567" w:type="dxa"/>
            <w:tcBorders>
              <w:top w:val="single" w:sz="12" w:space="0" w:color="auto"/>
              <w:left w:val="single" w:sz="6" w:space="0" w:color="auto"/>
              <w:bottom w:val="dotted" w:sz="4" w:space="0" w:color="auto"/>
              <w:right w:val="single" w:sz="6" w:space="0" w:color="auto"/>
            </w:tcBorders>
            <w:vAlign w:val="center"/>
          </w:tcPr>
          <w:p w14:paraId="27D8197E" w14:textId="79C82D0D" w:rsidR="00B36F01" w:rsidRPr="00EA524A" w:rsidRDefault="00B36F01" w:rsidP="00B36F01">
            <w:pPr>
              <w:pStyle w:val="stBilgi"/>
              <w:tabs>
                <w:tab w:val="left" w:pos="284"/>
                <w:tab w:val="left" w:pos="567"/>
                <w:tab w:val="left" w:pos="851"/>
              </w:tabs>
              <w:spacing w:line="280" w:lineRule="exact"/>
              <w:jc w:val="center"/>
              <w:rPr>
                <w:b/>
                <w:sz w:val="20"/>
                <w:szCs w:val="20"/>
              </w:rPr>
            </w:pPr>
            <w:r w:rsidRPr="00EA524A">
              <w:rPr>
                <w:b/>
                <w:sz w:val="20"/>
                <w:szCs w:val="20"/>
              </w:rPr>
              <w:t>T3</w:t>
            </w:r>
          </w:p>
        </w:tc>
        <w:tc>
          <w:tcPr>
            <w:tcW w:w="567" w:type="dxa"/>
            <w:tcBorders>
              <w:top w:val="single" w:sz="12" w:space="0" w:color="auto"/>
              <w:left w:val="single" w:sz="6" w:space="0" w:color="auto"/>
              <w:bottom w:val="dotted" w:sz="4" w:space="0" w:color="auto"/>
              <w:right w:val="single" w:sz="6" w:space="0" w:color="auto"/>
            </w:tcBorders>
            <w:vAlign w:val="center"/>
          </w:tcPr>
          <w:p w14:paraId="7F93C75D" w14:textId="0F753DEB" w:rsidR="00B36F01" w:rsidRPr="00EA524A" w:rsidRDefault="00B36F01" w:rsidP="00B36F01">
            <w:pPr>
              <w:pStyle w:val="stBilgi"/>
              <w:tabs>
                <w:tab w:val="left" w:pos="284"/>
                <w:tab w:val="left" w:pos="567"/>
                <w:tab w:val="left" w:pos="851"/>
              </w:tabs>
              <w:spacing w:line="280" w:lineRule="exact"/>
              <w:jc w:val="center"/>
              <w:rPr>
                <w:b/>
                <w:sz w:val="20"/>
                <w:szCs w:val="20"/>
              </w:rPr>
            </w:pPr>
            <w:r w:rsidRPr="00EA524A">
              <w:rPr>
                <w:b/>
                <w:sz w:val="20"/>
                <w:szCs w:val="20"/>
              </w:rPr>
              <w:t>T4</w:t>
            </w:r>
          </w:p>
        </w:tc>
        <w:tc>
          <w:tcPr>
            <w:tcW w:w="992" w:type="dxa"/>
            <w:tcBorders>
              <w:top w:val="single" w:sz="12" w:space="0" w:color="auto"/>
              <w:left w:val="single" w:sz="6" w:space="0" w:color="auto"/>
              <w:bottom w:val="dotted" w:sz="4" w:space="0" w:color="auto"/>
              <w:right w:val="single" w:sz="12" w:space="0" w:color="auto"/>
            </w:tcBorders>
            <w:vAlign w:val="center"/>
          </w:tcPr>
          <w:p w14:paraId="1DA5BCCC" w14:textId="1FD50CF5" w:rsidR="00B36F01" w:rsidRPr="00EA524A" w:rsidRDefault="00B36F01" w:rsidP="00B36F01">
            <w:pPr>
              <w:pStyle w:val="stBilgi"/>
              <w:tabs>
                <w:tab w:val="left" w:pos="284"/>
                <w:tab w:val="left" w:pos="567"/>
                <w:tab w:val="left" w:pos="851"/>
              </w:tabs>
              <w:spacing w:line="280" w:lineRule="exact"/>
              <w:jc w:val="center"/>
              <w:rPr>
                <w:b/>
                <w:sz w:val="20"/>
                <w:szCs w:val="20"/>
              </w:rPr>
            </w:pPr>
            <w:r w:rsidRPr="00EA524A">
              <w:rPr>
                <w:b/>
                <w:sz w:val="20"/>
                <w:szCs w:val="20"/>
              </w:rPr>
              <w:t>T5</w:t>
            </w:r>
          </w:p>
        </w:tc>
      </w:tr>
      <w:tr w:rsidR="00B36F01" w:rsidRPr="00EA524A" w14:paraId="27D8198B" w14:textId="61881D35"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86" w14:textId="68472416"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13.1</w:t>
            </w:r>
          </w:p>
        </w:tc>
        <w:tc>
          <w:tcPr>
            <w:tcW w:w="6541" w:type="dxa"/>
            <w:tcBorders>
              <w:top w:val="dotted" w:sz="4" w:space="0" w:color="auto"/>
              <w:left w:val="single" w:sz="6" w:space="0" w:color="auto"/>
              <w:bottom w:val="dotted" w:sz="4" w:space="0" w:color="auto"/>
              <w:right w:val="single" w:sz="6" w:space="0" w:color="auto"/>
            </w:tcBorders>
            <w:shd w:val="clear" w:color="auto" w:fill="auto"/>
            <w:vAlign w:val="center"/>
          </w:tcPr>
          <w:p w14:paraId="27D81987" w14:textId="34C9C025" w:rsidR="00B36F01" w:rsidRPr="00EA524A" w:rsidRDefault="00B36F01" w:rsidP="00B36F01">
            <w:pPr>
              <w:tabs>
                <w:tab w:val="left" w:pos="284"/>
                <w:tab w:val="left" w:pos="567"/>
                <w:tab w:val="left" w:pos="851"/>
              </w:tabs>
              <w:spacing w:line="320" w:lineRule="exact"/>
              <w:jc w:val="both"/>
              <w:rPr>
                <w:b/>
                <w:color w:val="FF0000"/>
                <w:sz w:val="20"/>
                <w:szCs w:val="20"/>
              </w:rPr>
            </w:pPr>
            <w:r w:rsidRPr="00EA524A">
              <w:rPr>
                <w:sz w:val="20"/>
                <w:szCs w:val="20"/>
              </w:rPr>
              <w:t>Sözleşmenin 15.1.3 maddesi haricinde Tahlisiye operasyonları süresi (Tahlisiye operasyon yöntemleri ve süresini İdare belirler). Tahlisiye sırasında bekleme, tamirat, mücbir sebep olması durumunda herbir tarife ücreti Hizmet Ücret Tarifesinde yer alan ücretlendirmelere göre uygulanır (Ör; Tahlisiye süresince T1 tarifesinin %90’ı, Tahlisiye sırasında ekiple bekleme olması halinde birim fiyat teklif cetvelinde teklif edilen T1’in %90'ı, tamirat ücreti ise teklif edilen T1'in %85'i olarak yansıtılır)</w:t>
            </w:r>
          </w:p>
        </w:tc>
        <w:tc>
          <w:tcPr>
            <w:tcW w:w="3260" w:type="dxa"/>
            <w:gridSpan w:val="5"/>
            <w:tcBorders>
              <w:top w:val="dotted" w:sz="4" w:space="0" w:color="auto"/>
              <w:left w:val="single" w:sz="6" w:space="0" w:color="auto"/>
              <w:bottom w:val="dotted" w:sz="4" w:space="0" w:color="auto"/>
              <w:right w:val="single" w:sz="12" w:space="0" w:color="auto"/>
            </w:tcBorders>
            <w:shd w:val="clear" w:color="auto" w:fill="auto"/>
            <w:vAlign w:val="center"/>
          </w:tcPr>
          <w:p w14:paraId="3DD55811" w14:textId="3942DA4E" w:rsidR="00B36F01" w:rsidRPr="00EA524A" w:rsidRDefault="00B36F01" w:rsidP="00B36F01">
            <w:pPr>
              <w:tabs>
                <w:tab w:val="left" w:pos="284"/>
                <w:tab w:val="left" w:pos="567"/>
                <w:tab w:val="left" w:pos="851"/>
              </w:tabs>
              <w:spacing w:line="280" w:lineRule="exact"/>
              <w:jc w:val="center"/>
              <w:rPr>
                <w:sz w:val="20"/>
                <w:szCs w:val="20"/>
              </w:rPr>
            </w:pPr>
            <w:r w:rsidRPr="00EA524A">
              <w:rPr>
                <w:sz w:val="20"/>
                <w:szCs w:val="20"/>
              </w:rPr>
              <w:t xml:space="preserve">İşletme ücretinin yüzde doksanı (T1’in </w:t>
            </w:r>
            <w:r w:rsidRPr="00EA524A">
              <w:rPr>
                <w:b/>
                <w:sz w:val="20"/>
                <w:szCs w:val="20"/>
              </w:rPr>
              <w:t>%90’ı</w:t>
            </w:r>
            <w:r w:rsidRPr="00EA524A">
              <w:rPr>
                <w:sz w:val="20"/>
                <w:szCs w:val="20"/>
              </w:rPr>
              <w:t>)</w:t>
            </w:r>
          </w:p>
        </w:tc>
      </w:tr>
      <w:tr w:rsidR="00B36F01" w:rsidRPr="00EA524A" w14:paraId="27D819A3" w14:textId="539F3AD1" w:rsidTr="00B36F01">
        <w:tblPrEx>
          <w:tblBorders>
            <w:bottom w:val="single" w:sz="12" w:space="0" w:color="auto"/>
            <w:right w:val="single" w:sz="12" w:space="0" w:color="auto"/>
            <w:insideH w:val="none" w:sz="0" w:space="0" w:color="auto"/>
            <w:insideV w:val="none" w:sz="0" w:space="0" w:color="auto"/>
          </w:tblBorders>
        </w:tblPrEx>
        <w:trPr>
          <w:trHeight w:hRule="exact" w:val="386"/>
          <w:jc w:val="center"/>
        </w:trPr>
        <w:tc>
          <w:tcPr>
            <w:tcW w:w="674" w:type="dxa"/>
            <w:tcBorders>
              <w:top w:val="single" w:sz="4" w:space="0" w:color="auto"/>
              <w:bottom w:val="dotted" w:sz="4" w:space="0" w:color="auto"/>
              <w:right w:val="nil"/>
            </w:tcBorders>
            <w:vAlign w:val="center"/>
          </w:tcPr>
          <w:p w14:paraId="27D8199E" w14:textId="035436F2" w:rsidR="00B36F01" w:rsidRPr="00EA524A" w:rsidRDefault="00B36F01" w:rsidP="00B36F01">
            <w:pPr>
              <w:tabs>
                <w:tab w:val="left" w:pos="284"/>
                <w:tab w:val="left" w:pos="567"/>
                <w:tab w:val="left" w:pos="851"/>
              </w:tabs>
              <w:spacing w:before="60" w:after="60" w:line="320" w:lineRule="exact"/>
              <w:jc w:val="center"/>
              <w:rPr>
                <w:b/>
                <w:sz w:val="20"/>
                <w:szCs w:val="20"/>
              </w:rPr>
            </w:pPr>
            <w:r w:rsidRPr="00EA524A">
              <w:rPr>
                <w:b/>
                <w:sz w:val="20"/>
                <w:szCs w:val="20"/>
              </w:rPr>
              <w:t>14</w:t>
            </w:r>
          </w:p>
        </w:tc>
        <w:tc>
          <w:tcPr>
            <w:tcW w:w="6541" w:type="dxa"/>
            <w:tcBorders>
              <w:top w:val="single" w:sz="4" w:space="0" w:color="auto"/>
              <w:left w:val="single" w:sz="6" w:space="0" w:color="auto"/>
              <w:bottom w:val="dotted" w:sz="4" w:space="0" w:color="auto"/>
              <w:right w:val="single" w:sz="6" w:space="0" w:color="auto"/>
            </w:tcBorders>
            <w:vAlign w:val="center"/>
          </w:tcPr>
          <w:p w14:paraId="27D8199F" w14:textId="511F0AF0" w:rsidR="00B36F01" w:rsidRPr="00EA524A" w:rsidRDefault="00B36F01" w:rsidP="00B36F01">
            <w:pPr>
              <w:tabs>
                <w:tab w:val="left" w:pos="284"/>
                <w:tab w:val="left" w:pos="567"/>
                <w:tab w:val="left" w:pos="851"/>
              </w:tabs>
              <w:spacing w:before="60" w:after="60" w:line="320" w:lineRule="exact"/>
              <w:rPr>
                <w:b/>
                <w:sz w:val="20"/>
                <w:szCs w:val="20"/>
              </w:rPr>
            </w:pPr>
            <w:r w:rsidRPr="00EA524A">
              <w:rPr>
                <w:b/>
                <w:sz w:val="20"/>
                <w:szCs w:val="20"/>
              </w:rPr>
              <w:t>TAMİR VE BAKIMLAR</w:t>
            </w:r>
          </w:p>
        </w:tc>
        <w:tc>
          <w:tcPr>
            <w:tcW w:w="567" w:type="dxa"/>
            <w:tcBorders>
              <w:top w:val="single" w:sz="4" w:space="0" w:color="auto"/>
              <w:left w:val="single" w:sz="6" w:space="0" w:color="auto"/>
              <w:bottom w:val="dotted" w:sz="4" w:space="0" w:color="auto"/>
              <w:right w:val="single" w:sz="6" w:space="0" w:color="auto"/>
            </w:tcBorders>
            <w:vAlign w:val="center"/>
          </w:tcPr>
          <w:p w14:paraId="27D819A0" w14:textId="05736C25" w:rsidR="00B36F01" w:rsidRPr="00EA524A" w:rsidRDefault="00B36F01" w:rsidP="00B36F01">
            <w:pPr>
              <w:tabs>
                <w:tab w:val="left" w:pos="284"/>
                <w:tab w:val="left" w:pos="567"/>
                <w:tab w:val="left" w:pos="851"/>
              </w:tabs>
              <w:spacing w:before="60" w:after="60" w:line="320" w:lineRule="exact"/>
              <w:jc w:val="center"/>
              <w:rPr>
                <w:b/>
                <w:sz w:val="20"/>
                <w:szCs w:val="20"/>
              </w:rPr>
            </w:pPr>
          </w:p>
        </w:tc>
        <w:tc>
          <w:tcPr>
            <w:tcW w:w="567" w:type="dxa"/>
            <w:tcBorders>
              <w:top w:val="single" w:sz="4" w:space="0" w:color="auto"/>
              <w:left w:val="single" w:sz="6" w:space="0" w:color="auto"/>
              <w:bottom w:val="dotted" w:sz="4" w:space="0" w:color="auto"/>
              <w:right w:val="single" w:sz="6" w:space="0" w:color="auto"/>
            </w:tcBorders>
            <w:vAlign w:val="center"/>
          </w:tcPr>
          <w:p w14:paraId="27D819A1" w14:textId="57B63DF3" w:rsidR="00B36F01" w:rsidRPr="00EA524A" w:rsidRDefault="00B36F01" w:rsidP="00B36F01">
            <w:pPr>
              <w:tabs>
                <w:tab w:val="left" w:pos="284"/>
                <w:tab w:val="left" w:pos="567"/>
                <w:tab w:val="left" w:pos="851"/>
              </w:tabs>
              <w:spacing w:before="60" w:after="60" w:line="320" w:lineRule="exact"/>
              <w:jc w:val="center"/>
              <w:rPr>
                <w:b/>
                <w:sz w:val="20"/>
                <w:szCs w:val="20"/>
              </w:rPr>
            </w:pPr>
          </w:p>
        </w:tc>
        <w:tc>
          <w:tcPr>
            <w:tcW w:w="567" w:type="dxa"/>
            <w:tcBorders>
              <w:top w:val="single" w:sz="4" w:space="0" w:color="auto"/>
              <w:left w:val="single" w:sz="6" w:space="0" w:color="auto"/>
              <w:bottom w:val="dotted" w:sz="4" w:space="0" w:color="auto"/>
              <w:right w:val="single" w:sz="6" w:space="0" w:color="auto"/>
            </w:tcBorders>
            <w:vAlign w:val="center"/>
          </w:tcPr>
          <w:p w14:paraId="27D819A2" w14:textId="09DF546B" w:rsidR="00B36F01" w:rsidRPr="00EA524A" w:rsidRDefault="00B36F01" w:rsidP="00B36F01">
            <w:pPr>
              <w:tabs>
                <w:tab w:val="left" w:pos="284"/>
                <w:tab w:val="left" w:pos="567"/>
                <w:tab w:val="left" w:pos="851"/>
              </w:tabs>
              <w:spacing w:before="60" w:after="60" w:line="320" w:lineRule="exact"/>
              <w:jc w:val="center"/>
              <w:rPr>
                <w:b/>
                <w:sz w:val="20"/>
                <w:szCs w:val="20"/>
              </w:rPr>
            </w:pPr>
          </w:p>
        </w:tc>
        <w:tc>
          <w:tcPr>
            <w:tcW w:w="567" w:type="dxa"/>
            <w:tcBorders>
              <w:top w:val="single" w:sz="4" w:space="0" w:color="auto"/>
              <w:left w:val="single" w:sz="6" w:space="0" w:color="auto"/>
              <w:bottom w:val="dotted" w:sz="4" w:space="0" w:color="auto"/>
              <w:right w:val="single" w:sz="6" w:space="0" w:color="auto"/>
            </w:tcBorders>
            <w:vAlign w:val="center"/>
          </w:tcPr>
          <w:p w14:paraId="6E015341" w14:textId="3B10AD91" w:rsidR="00B36F01" w:rsidRPr="00EA524A" w:rsidRDefault="00B36F01" w:rsidP="00B36F01">
            <w:pPr>
              <w:tabs>
                <w:tab w:val="left" w:pos="284"/>
                <w:tab w:val="left" w:pos="567"/>
                <w:tab w:val="left" w:pos="851"/>
              </w:tabs>
              <w:spacing w:before="60" w:after="60" w:line="320" w:lineRule="exact"/>
              <w:jc w:val="center"/>
              <w:rPr>
                <w:b/>
                <w:sz w:val="20"/>
                <w:szCs w:val="20"/>
              </w:rPr>
            </w:pPr>
          </w:p>
        </w:tc>
        <w:tc>
          <w:tcPr>
            <w:tcW w:w="992" w:type="dxa"/>
            <w:tcBorders>
              <w:top w:val="single" w:sz="4" w:space="0" w:color="auto"/>
              <w:left w:val="single" w:sz="6" w:space="0" w:color="auto"/>
              <w:bottom w:val="dotted" w:sz="4" w:space="0" w:color="auto"/>
              <w:right w:val="single" w:sz="12" w:space="0" w:color="auto"/>
            </w:tcBorders>
            <w:vAlign w:val="center"/>
          </w:tcPr>
          <w:p w14:paraId="1EA034ED" w14:textId="4AE48009" w:rsidR="00B36F01" w:rsidRPr="00EA524A" w:rsidRDefault="00B36F01" w:rsidP="00B36F01">
            <w:pPr>
              <w:tabs>
                <w:tab w:val="left" w:pos="284"/>
                <w:tab w:val="left" w:pos="567"/>
                <w:tab w:val="left" w:pos="851"/>
              </w:tabs>
              <w:spacing w:before="60" w:after="60" w:line="320" w:lineRule="exact"/>
              <w:jc w:val="center"/>
              <w:rPr>
                <w:b/>
                <w:sz w:val="20"/>
                <w:szCs w:val="20"/>
              </w:rPr>
            </w:pPr>
          </w:p>
        </w:tc>
      </w:tr>
      <w:tr w:rsidR="00B36F01" w:rsidRPr="00EA524A" w14:paraId="27D819A9" w14:textId="031B2924"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A4" w14:textId="7405A366"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14.1</w:t>
            </w:r>
          </w:p>
        </w:tc>
        <w:tc>
          <w:tcPr>
            <w:tcW w:w="6541" w:type="dxa"/>
            <w:tcBorders>
              <w:top w:val="dotted" w:sz="4" w:space="0" w:color="auto"/>
              <w:left w:val="single" w:sz="6" w:space="0" w:color="auto"/>
              <w:bottom w:val="dotted" w:sz="4" w:space="0" w:color="auto"/>
              <w:right w:val="single" w:sz="6" w:space="0" w:color="auto"/>
            </w:tcBorders>
            <w:vAlign w:val="center"/>
          </w:tcPr>
          <w:p w14:paraId="27D819A5" w14:textId="7016B1B4" w:rsidR="00B36F01" w:rsidRPr="00EA524A" w:rsidRDefault="00B36F01" w:rsidP="00B36F01">
            <w:pPr>
              <w:tabs>
                <w:tab w:val="left" w:pos="284"/>
                <w:tab w:val="left" w:pos="567"/>
                <w:tab w:val="left" w:pos="851"/>
              </w:tabs>
              <w:spacing w:line="320" w:lineRule="exact"/>
              <w:jc w:val="both"/>
              <w:rPr>
                <w:b/>
                <w:sz w:val="20"/>
                <w:szCs w:val="20"/>
              </w:rPr>
            </w:pPr>
            <w:r w:rsidRPr="00EA524A">
              <w:rPr>
                <w:sz w:val="20"/>
                <w:szCs w:val="20"/>
              </w:rPr>
              <w:t>Operasyonu kesintiye uğratmayacak rutin bakımlar (günlük 0.5 saat)</w:t>
            </w:r>
          </w:p>
        </w:tc>
        <w:tc>
          <w:tcPr>
            <w:tcW w:w="567" w:type="dxa"/>
            <w:tcBorders>
              <w:top w:val="dotted" w:sz="4" w:space="0" w:color="auto"/>
              <w:left w:val="single" w:sz="6" w:space="0" w:color="auto"/>
              <w:bottom w:val="dotted" w:sz="4" w:space="0" w:color="auto"/>
              <w:right w:val="single" w:sz="6" w:space="0" w:color="auto"/>
            </w:tcBorders>
            <w:vAlign w:val="center"/>
          </w:tcPr>
          <w:p w14:paraId="27D819A6" w14:textId="6FFB1018" w:rsidR="00B36F01" w:rsidRPr="00EA524A" w:rsidRDefault="00B36F01" w:rsidP="00B36F01">
            <w:pPr>
              <w:tabs>
                <w:tab w:val="left" w:pos="284"/>
                <w:tab w:val="left" w:pos="567"/>
                <w:tab w:val="left" w:pos="851"/>
              </w:tabs>
              <w:spacing w:line="320" w:lineRule="exact"/>
              <w:jc w:val="center"/>
              <w:rPr>
                <w:b/>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A7" w14:textId="77777777" w:rsidR="00B36F01" w:rsidRPr="00EA524A" w:rsidRDefault="00B36F01" w:rsidP="00B36F01">
            <w:pPr>
              <w:tabs>
                <w:tab w:val="left" w:pos="284"/>
                <w:tab w:val="left" w:pos="567"/>
                <w:tab w:val="left" w:pos="851"/>
              </w:tabs>
              <w:spacing w:line="320" w:lineRule="exact"/>
              <w:jc w:val="center"/>
              <w:rPr>
                <w:b/>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A8" w14:textId="77777777" w:rsidR="00B36F01" w:rsidRPr="00EA524A" w:rsidRDefault="00B36F01" w:rsidP="00B36F01">
            <w:pPr>
              <w:tabs>
                <w:tab w:val="left" w:pos="284"/>
                <w:tab w:val="left" w:pos="567"/>
                <w:tab w:val="left" w:pos="851"/>
              </w:tabs>
              <w:spacing w:line="320" w:lineRule="exact"/>
              <w:jc w:val="center"/>
              <w:rPr>
                <w:b/>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15476049" w14:textId="77777777" w:rsidR="00B36F01" w:rsidRPr="00EA524A" w:rsidRDefault="00B36F01" w:rsidP="00B36F01">
            <w:pPr>
              <w:tabs>
                <w:tab w:val="left" w:pos="284"/>
                <w:tab w:val="left" w:pos="567"/>
                <w:tab w:val="left" w:pos="851"/>
              </w:tabs>
              <w:spacing w:line="320" w:lineRule="exact"/>
              <w:jc w:val="center"/>
              <w:rPr>
                <w:b/>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4405F0AB" w14:textId="77777777" w:rsidR="00B36F01" w:rsidRPr="00EA524A" w:rsidRDefault="00B36F01" w:rsidP="00B36F01">
            <w:pPr>
              <w:tabs>
                <w:tab w:val="left" w:pos="284"/>
                <w:tab w:val="left" w:pos="567"/>
                <w:tab w:val="left" w:pos="851"/>
              </w:tabs>
              <w:spacing w:line="320" w:lineRule="exact"/>
              <w:jc w:val="center"/>
              <w:rPr>
                <w:b/>
                <w:sz w:val="20"/>
                <w:szCs w:val="20"/>
              </w:rPr>
            </w:pPr>
          </w:p>
        </w:tc>
      </w:tr>
      <w:tr w:rsidR="00B36F01" w:rsidRPr="00EA524A" w14:paraId="27D819AF" w14:textId="32EE9881"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AA" w14:textId="1A921BB2"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14.2</w:t>
            </w:r>
          </w:p>
        </w:tc>
        <w:tc>
          <w:tcPr>
            <w:tcW w:w="6541" w:type="dxa"/>
            <w:tcBorders>
              <w:top w:val="dotted" w:sz="4" w:space="0" w:color="auto"/>
              <w:left w:val="single" w:sz="6" w:space="0" w:color="auto"/>
              <w:bottom w:val="dotted" w:sz="4" w:space="0" w:color="auto"/>
              <w:right w:val="single" w:sz="6" w:space="0" w:color="auto"/>
            </w:tcBorders>
            <w:vAlign w:val="center"/>
          </w:tcPr>
          <w:p w14:paraId="27D819AB" w14:textId="236AC67C"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Tamir, bakım, parça değişimi, yedek parça vb. nedenlerle oluşan kayıp zamanın (değişimler, manevralar vb tüm süreçler dahil) tamamı (Bir takvim ayında 24 saate kadar)</w:t>
            </w:r>
          </w:p>
        </w:tc>
        <w:tc>
          <w:tcPr>
            <w:tcW w:w="567" w:type="dxa"/>
            <w:tcBorders>
              <w:top w:val="dotted" w:sz="4" w:space="0" w:color="auto"/>
              <w:left w:val="single" w:sz="6" w:space="0" w:color="auto"/>
              <w:bottom w:val="dotted" w:sz="4" w:space="0" w:color="auto"/>
              <w:right w:val="single" w:sz="6" w:space="0" w:color="auto"/>
            </w:tcBorders>
            <w:vAlign w:val="center"/>
          </w:tcPr>
          <w:p w14:paraId="27D819AC" w14:textId="4876AC54"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AD"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AE" w14:textId="0BBDF0EE"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7B5305E7"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065D692E"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6D420DE8" w14:textId="4898B4CB" w:rsidTr="00B36F01">
        <w:tblPrEx>
          <w:tblBorders>
            <w:bottom w:val="single" w:sz="12" w:space="0" w:color="auto"/>
            <w:right w:val="single" w:sz="12" w:space="0" w:color="auto"/>
            <w:insideH w:val="none" w:sz="0" w:space="0" w:color="auto"/>
            <w:insideV w:val="none" w:sz="0" w:space="0" w:color="auto"/>
          </w:tblBorders>
        </w:tblPrEx>
        <w:trPr>
          <w:trHeight w:val="1329"/>
          <w:jc w:val="center"/>
        </w:trPr>
        <w:tc>
          <w:tcPr>
            <w:tcW w:w="674" w:type="dxa"/>
            <w:tcBorders>
              <w:top w:val="dotted" w:sz="4" w:space="0" w:color="auto"/>
              <w:bottom w:val="dotted" w:sz="4" w:space="0" w:color="auto"/>
              <w:right w:val="nil"/>
            </w:tcBorders>
            <w:vAlign w:val="center"/>
          </w:tcPr>
          <w:p w14:paraId="1E4C1E11" w14:textId="2B1E8AA8"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14.3</w:t>
            </w:r>
          </w:p>
        </w:tc>
        <w:tc>
          <w:tcPr>
            <w:tcW w:w="6541" w:type="dxa"/>
            <w:tcBorders>
              <w:top w:val="dotted" w:sz="4" w:space="0" w:color="auto"/>
              <w:left w:val="single" w:sz="6" w:space="0" w:color="auto"/>
              <w:bottom w:val="dotted" w:sz="4" w:space="0" w:color="auto"/>
              <w:right w:val="single" w:sz="6" w:space="0" w:color="auto"/>
            </w:tcBorders>
            <w:vAlign w:val="center"/>
          </w:tcPr>
          <w:p w14:paraId="692A44E5" w14:textId="3C22DA58"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Tamir, bakım, parça değişimi, yedek parça vb. nedenlerle oluşan kayıp zamanın (değişimler, manevralar vb tüm süreçler dahil) tamamı (Bir takvim ayında 24 saati aşan süreler için ve bir takvim gününde 4 saati aşan süre için Yükleniciye ücret ödenmez)</w:t>
            </w:r>
          </w:p>
        </w:tc>
        <w:tc>
          <w:tcPr>
            <w:tcW w:w="567" w:type="dxa"/>
            <w:tcBorders>
              <w:top w:val="dotted" w:sz="4" w:space="0" w:color="auto"/>
              <w:left w:val="single" w:sz="6" w:space="0" w:color="auto"/>
              <w:bottom w:val="dotted" w:sz="4" w:space="0" w:color="auto"/>
              <w:right w:val="single" w:sz="6" w:space="0" w:color="auto"/>
            </w:tcBorders>
            <w:vAlign w:val="center"/>
          </w:tcPr>
          <w:p w14:paraId="15A1F36A" w14:textId="36FA8A8B"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0103E468" w14:textId="44A1D6A1"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0D5E146B" w14:textId="7CF55D36"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63A3ED2F" w14:textId="3E0F0803"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255CBA99" w14:textId="31F0CDE1"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r>
      <w:tr w:rsidR="00B36F01" w:rsidRPr="00EA524A" w14:paraId="27D819B5" w14:textId="716F33CE"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27D819B0" w14:textId="35C8A9E8"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14.4</w:t>
            </w:r>
          </w:p>
        </w:tc>
        <w:tc>
          <w:tcPr>
            <w:tcW w:w="6541" w:type="dxa"/>
            <w:tcBorders>
              <w:top w:val="dotted" w:sz="4" w:space="0" w:color="auto"/>
              <w:left w:val="single" w:sz="6" w:space="0" w:color="auto"/>
              <w:bottom w:val="dotted" w:sz="4" w:space="0" w:color="auto"/>
              <w:right w:val="single" w:sz="6" w:space="0" w:color="auto"/>
            </w:tcBorders>
            <w:vAlign w:val="center"/>
          </w:tcPr>
          <w:p w14:paraId="27D819B1" w14:textId="583E66BB"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 xml:space="preserve">Sondaj halatı kaydırma 0,5 saate kadar </w:t>
            </w:r>
          </w:p>
        </w:tc>
        <w:tc>
          <w:tcPr>
            <w:tcW w:w="567" w:type="dxa"/>
            <w:tcBorders>
              <w:top w:val="dotted" w:sz="4" w:space="0" w:color="auto"/>
              <w:left w:val="single" w:sz="6" w:space="0" w:color="auto"/>
              <w:bottom w:val="dotted" w:sz="4" w:space="0" w:color="auto"/>
              <w:right w:val="single" w:sz="6" w:space="0" w:color="auto"/>
            </w:tcBorders>
            <w:vAlign w:val="center"/>
          </w:tcPr>
          <w:p w14:paraId="27D819B2" w14:textId="794AD178"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B3" w14:textId="4652F024"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B4" w14:textId="76D35F2E"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7C2BD1F1"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522356D4"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5C0DF53D" w14:textId="77777777"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136429F0" w14:textId="2F111D06"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14.5</w:t>
            </w:r>
          </w:p>
        </w:tc>
        <w:tc>
          <w:tcPr>
            <w:tcW w:w="6541" w:type="dxa"/>
            <w:tcBorders>
              <w:top w:val="dotted" w:sz="4" w:space="0" w:color="auto"/>
              <w:left w:val="single" w:sz="6" w:space="0" w:color="auto"/>
              <w:bottom w:val="dotted" w:sz="4" w:space="0" w:color="auto"/>
              <w:right w:val="single" w:sz="6" w:space="0" w:color="auto"/>
            </w:tcBorders>
            <w:vAlign w:val="center"/>
          </w:tcPr>
          <w:p w14:paraId="04A98A6C" w14:textId="65D3CD92"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Sondaj halatı kaydırma 0,5 saati aşan süre için Yükleniciye ücret ödenmez</w:t>
            </w:r>
          </w:p>
        </w:tc>
        <w:tc>
          <w:tcPr>
            <w:tcW w:w="567" w:type="dxa"/>
            <w:tcBorders>
              <w:top w:val="dotted" w:sz="4" w:space="0" w:color="auto"/>
              <w:left w:val="single" w:sz="6" w:space="0" w:color="auto"/>
              <w:bottom w:val="dotted" w:sz="4" w:space="0" w:color="auto"/>
              <w:right w:val="single" w:sz="6" w:space="0" w:color="auto"/>
            </w:tcBorders>
            <w:vAlign w:val="center"/>
          </w:tcPr>
          <w:p w14:paraId="7730077B" w14:textId="3CCA486E"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089BE702" w14:textId="678306F1"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5FF9EBCD" w14:textId="3909CAA8"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11D7FA88" w14:textId="1BA87ADA"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25B2EBD4" w14:textId="680BDB0C"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r>
      <w:tr w:rsidR="00B36F01" w:rsidRPr="00EA524A" w14:paraId="73BD2A2F" w14:textId="77777777"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bottom w:val="dotted" w:sz="4" w:space="0" w:color="auto"/>
              <w:right w:val="nil"/>
            </w:tcBorders>
            <w:vAlign w:val="center"/>
          </w:tcPr>
          <w:p w14:paraId="0AE5B506" w14:textId="69713618"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14.6</w:t>
            </w:r>
          </w:p>
        </w:tc>
        <w:tc>
          <w:tcPr>
            <w:tcW w:w="6541" w:type="dxa"/>
            <w:tcBorders>
              <w:top w:val="dotted" w:sz="4" w:space="0" w:color="auto"/>
              <w:left w:val="single" w:sz="6" w:space="0" w:color="auto"/>
              <w:bottom w:val="dotted" w:sz="4" w:space="0" w:color="auto"/>
              <w:right w:val="single" w:sz="6" w:space="0" w:color="auto"/>
            </w:tcBorders>
            <w:vAlign w:val="center"/>
          </w:tcPr>
          <w:p w14:paraId="295E5DE1" w14:textId="03A98352"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 xml:space="preserve">Sondaj halatı “kaydırma+kesme” 2 saate kadar </w:t>
            </w:r>
          </w:p>
        </w:tc>
        <w:tc>
          <w:tcPr>
            <w:tcW w:w="567" w:type="dxa"/>
            <w:tcBorders>
              <w:top w:val="dotted" w:sz="4" w:space="0" w:color="auto"/>
              <w:left w:val="single" w:sz="6" w:space="0" w:color="auto"/>
              <w:bottom w:val="dotted" w:sz="4" w:space="0" w:color="auto"/>
              <w:right w:val="single" w:sz="6" w:space="0" w:color="auto"/>
            </w:tcBorders>
            <w:vAlign w:val="center"/>
          </w:tcPr>
          <w:p w14:paraId="24444B25" w14:textId="39B17788"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6B038C14"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0221B99B"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62DA16CB"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63A95F62"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7030911B" w14:textId="77777777" w:rsidTr="00B36F01">
        <w:tblPrEx>
          <w:tblBorders>
            <w:bottom w:val="single" w:sz="12" w:space="0" w:color="auto"/>
            <w:right w:val="single" w:sz="12" w:space="0" w:color="auto"/>
            <w:insideH w:val="none" w:sz="0" w:space="0" w:color="auto"/>
            <w:insideV w:val="none" w:sz="0" w:space="0" w:color="auto"/>
          </w:tblBorders>
        </w:tblPrEx>
        <w:trPr>
          <w:trHeight w:val="450"/>
          <w:jc w:val="center"/>
        </w:trPr>
        <w:tc>
          <w:tcPr>
            <w:tcW w:w="674" w:type="dxa"/>
            <w:tcBorders>
              <w:top w:val="dotted" w:sz="4" w:space="0" w:color="auto"/>
              <w:bottom w:val="dotted" w:sz="4" w:space="0" w:color="auto"/>
              <w:right w:val="nil"/>
            </w:tcBorders>
            <w:vAlign w:val="center"/>
          </w:tcPr>
          <w:p w14:paraId="2378E4EB" w14:textId="617CD679"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14.7</w:t>
            </w:r>
          </w:p>
        </w:tc>
        <w:tc>
          <w:tcPr>
            <w:tcW w:w="6541" w:type="dxa"/>
            <w:tcBorders>
              <w:top w:val="dotted" w:sz="4" w:space="0" w:color="auto"/>
              <w:left w:val="single" w:sz="6" w:space="0" w:color="auto"/>
              <w:bottom w:val="dotted" w:sz="4" w:space="0" w:color="auto"/>
              <w:right w:val="single" w:sz="6" w:space="0" w:color="auto"/>
            </w:tcBorders>
            <w:vAlign w:val="center"/>
          </w:tcPr>
          <w:p w14:paraId="6FF2C823" w14:textId="689BF064"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Sondaj halatı kesme 2 saati aşan süreler için Yükleniciye ücret ödenmez</w:t>
            </w:r>
          </w:p>
        </w:tc>
        <w:tc>
          <w:tcPr>
            <w:tcW w:w="567" w:type="dxa"/>
            <w:tcBorders>
              <w:top w:val="dotted" w:sz="4" w:space="0" w:color="auto"/>
              <w:left w:val="single" w:sz="6" w:space="0" w:color="auto"/>
              <w:bottom w:val="dotted" w:sz="4" w:space="0" w:color="auto"/>
              <w:right w:val="single" w:sz="6" w:space="0" w:color="auto"/>
            </w:tcBorders>
            <w:vAlign w:val="center"/>
          </w:tcPr>
          <w:p w14:paraId="4FF4CC78" w14:textId="3F6D3E43"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7D54E4D7" w14:textId="2EA3D435"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3CDC16B9" w14:textId="2CB14285"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6260928B" w14:textId="3CB2C97C"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2DE2C872" w14:textId="2A68D732"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r>
      <w:tr w:rsidR="00B36F01" w:rsidRPr="00EA524A" w14:paraId="61ACF15B" w14:textId="30C6D98F" w:rsidTr="00B36F01">
        <w:tblPrEx>
          <w:tblBorders>
            <w:bottom w:val="single" w:sz="12" w:space="0" w:color="auto"/>
            <w:right w:val="single" w:sz="12" w:space="0" w:color="auto"/>
            <w:insideH w:val="none" w:sz="0" w:space="0" w:color="auto"/>
            <w:insideV w:val="none" w:sz="0" w:space="0" w:color="auto"/>
          </w:tblBorders>
        </w:tblPrEx>
        <w:trPr>
          <w:trHeight w:val="430"/>
          <w:jc w:val="center"/>
        </w:trPr>
        <w:tc>
          <w:tcPr>
            <w:tcW w:w="674" w:type="dxa"/>
            <w:tcBorders>
              <w:top w:val="dotted" w:sz="4" w:space="0" w:color="auto"/>
              <w:bottom w:val="dotted" w:sz="4" w:space="0" w:color="auto"/>
              <w:right w:val="nil"/>
            </w:tcBorders>
            <w:vAlign w:val="center"/>
          </w:tcPr>
          <w:p w14:paraId="1E948DF9" w14:textId="16138CBA"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14.8</w:t>
            </w:r>
          </w:p>
        </w:tc>
        <w:tc>
          <w:tcPr>
            <w:tcW w:w="6541" w:type="dxa"/>
            <w:tcBorders>
              <w:top w:val="dotted" w:sz="4" w:space="0" w:color="auto"/>
              <w:left w:val="single" w:sz="6" w:space="0" w:color="auto"/>
              <w:bottom w:val="dotted" w:sz="4" w:space="0" w:color="auto"/>
              <w:right w:val="single" w:sz="6" w:space="0" w:color="auto"/>
            </w:tcBorders>
            <w:vAlign w:val="center"/>
          </w:tcPr>
          <w:p w14:paraId="44175A31" w14:textId="54DEC973"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 xml:space="preserve">Kuyu başı ekipmanlarının ilk testi </w:t>
            </w:r>
          </w:p>
        </w:tc>
        <w:tc>
          <w:tcPr>
            <w:tcW w:w="567" w:type="dxa"/>
            <w:tcBorders>
              <w:top w:val="dotted" w:sz="4" w:space="0" w:color="auto"/>
              <w:left w:val="single" w:sz="6" w:space="0" w:color="auto"/>
              <w:bottom w:val="dotted" w:sz="4" w:space="0" w:color="auto"/>
              <w:right w:val="single" w:sz="6" w:space="0" w:color="auto"/>
            </w:tcBorders>
            <w:vAlign w:val="center"/>
          </w:tcPr>
          <w:p w14:paraId="4EEBEBFE" w14:textId="7DA92CC1"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4BC95DDE" w14:textId="364EE150"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0722EB63" w14:textId="21C6CEC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0AC75986"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579514EB"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0CF3613F" w14:textId="77777777" w:rsidTr="00B36F01">
        <w:tblPrEx>
          <w:tblBorders>
            <w:bottom w:val="single" w:sz="12" w:space="0" w:color="auto"/>
            <w:right w:val="single" w:sz="12" w:space="0" w:color="auto"/>
            <w:insideH w:val="none" w:sz="0" w:space="0" w:color="auto"/>
            <w:insideV w:val="none" w:sz="0" w:space="0" w:color="auto"/>
          </w:tblBorders>
        </w:tblPrEx>
        <w:trPr>
          <w:trHeight w:val="804"/>
          <w:jc w:val="center"/>
        </w:trPr>
        <w:tc>
          <w:tcPr>
            <w:tcW w:w="674" w:type="dxa"/>
            <w:tcBorders>
              <w:top w:val="dotted" w:sz="4" w:space="0" w:color="auto"/>
              <w:bottom w:val="dotted" w:sz="4" w:space="0" w:color="auto"/>
              <w:right w:val="nil"/>
            </w:tcBorders>
            <w:vAlign w:val="center"/>
          </w:tcPr>
          <w:p w14:paraId="0E15838A" w14:textId="6CDB49D1"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14.9</w:t>
            </w:r>
          </w:p>
        </w:tc>
        <w:tc>
          <w:tcPr>
            <w:tcW w:w="6541" w:type="dxa"/>
            <w:tcBorders>
              <w:top w:val="dotted" w:sz="4" w:space="0" w:color="auto"/>
              <w:left w:val="single" w:sz="6" w:space="0" w:color="auto"/>
              <w:bottom w:val="dotted" w:sz="4" w:space="0" w:color="auto"/>
              <w:right w:val="single" w:sz="6" w:space="0" w:color="auto"/>
            </w:tcBorders>
            <w:vAlign w:val="center"/>
          </w:tcPr>
          <w:p w14:paraId="6A640139" w14:textId="6D421B5D"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Kuyu başı ekipmanlarının ilk testi tutmaması halinde testin başarıyla gerçekleştirilmesine kadar geçen süre için Yükleniciye ücret ödenmez</w:t>
            </w:r>
          </w:p>
        </w:tc>
        <w:tc>
          <w:tcPr>
            <w:tcW w:w="567" w:type="dxa"/>
            <w:tcBorders>
              <w:top w:val="dotted" w:sz="4" w:space="0" w:color="auto"/>
              <w:left w:val="single" w:sz="6" w:space="0" w:color="auto"/>
              <w:bottom w:val="dotted" w:sz="4" w:space="0" w:color="auto"/>
              <w:right w:val="single" w:sz="6" w:space="0" w:color="auto"/>
            </w:tcBorders>
            <w:vAlign w:val="center"/>
          </w:tcPr>
          <w:p w14:paraId="198FDB79" w14:textId="2863465C"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3EE37CC9" w14:textId="20149C17"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3836FDF7" w14:textId="2B3425C0"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30B9C97E" w14:textId="52C698AC"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6273BBAA" w14:textId="605E7BF7"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r>
      <w:tr w:rsidR="00B36F01" w:rsidRPr="00EA524A" w14:paraId="27D819BB" w14:textId="0D5070A3" w:rsidTr="00B36F01">
        <w:tblPrEx>
          <w:tblBorders>
            <w:bottom w:val="single" w:sz="12" w:space="0" w:color="auto"/>
            <w:right w:val="single" w:sz="12" w:space="0" w:color="auto"/>
            <w:insideH w:val="none" w:sz="0" w:space="0" w:color="auto"/>
            <w:insideV w:val="none" w:sz="0" w:space="0" w:color="auto"/>
          </w:tblBorders>
        </w:tblPrEx>
        <w:trPr>
          <w:trHeight w:val="713"/>
          <w:jc w:val="center"/>
        </w:trPr>
        <w:tc>
          <w:tcPr>
            <w:tcW w:w="674" w:type="dxa"/>
            <w:tcBorders>
              <w:top w:val="dotted" w:sz="4" w:space="0" w:color="auto"/>
              <w:bottom w:val="dotted" w:sz="4" w:space="0" w:color="auto"/>
              <w:right w:val="nil"/>
            </w:tcBorders>
            <w:vAlign w:val="center"/>
          </w:tcPr>
          <w:p w14:paraId="27D819B6" w14:textId="4F5FA78D"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14.10</w:t>
            </w:r>
          </w:p>
        </w:tc>
        <w:tc>
          <w:tcPr>
            <w:tcW w:w="6541" w:type="dxa"/>
            <w:tcBorders>
              <w:top w:val="dotted" w:sz="4" w:space="0" w:color="auto"/>
              <w:left w:val="single" w:sz="6" w:space="0" w:color="auto"/>
              <w:bottom w:val="dotted" w:sz="4" w:space="0" w:color="auto"/>
              <w:right w:val="single" w:sz="6" w:space="0" w:color="auto"/>
            </w:tcBorders>
            <w:vAlign w:val="center"/>
          </w:tcPr>
          <w:p w14:paraId="27D819B7" w14:textId="589AAAB7"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 xml:space="preserve">Kuyu programı gereğince pompa gömleklerinin değiştirilmesi ve buna bağlı olarak operasyonların durdurulması </w:t>
            </w:r>
          </w:p>
        </w:tc>
        <w:tc>
          <w:tcPr>
            <w:tcW w:w="567" w:type="dxa"/>
            <w:tcBorders>
              <w:top w:val="dotted" w:sz="4" w:space="0" w:color="auto"/>
              <w:left w:val="single" w:sz="6" w:space="0" w:color="auto"/>
              <w:bottom w:val="dotted" w:sz="4" w:space="0" w:color="auto"/>
              <w:right w:val="single" w:sz="6" w:space="0" w:color="auto"/>
            </w:tcBorders>
            <w:vAlign w:val="center"/>
          </w:tcPr>
          <w:p w14:paraId="27D819B8" w14:textId="0A0763DA"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B9"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BA"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5FFEE104"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61FDDAF4"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27D819C1" w14:textId="62C5B641" w:rsidTr="00B36F01">
        <w:tblPrEx>
          <w:tblBorders>
            <w:bottom w:val="single" w:sz="12" w:space="0" w:color="auto"/>
            <w:right w:val="single" w:sz="12" w:space="0" w:color="auto"/>
            <w:insideH w:val="none" w:sz="0" w:space="0" w:color="auto"/>
            <w:insideV w:val="none" w:sz="0" w:space="0" w:color="auto"/>
          </w:tblBorders>
        </w:tblPrEx>
        <w:trPr>
          <w:trHeight w:val="765"/>
          <w:jc w:val="center"/>
        </w:trPr>
        <w:tc>
          <w:tcPr>
            <w:tcW w:w="674" w:type="dxa"/>
            <w:tcBorders>
              <w:top w:val="dotted" w:sz="4" w:space="0" w:color="auto"/>
              <w:bottom w:val="dotted" w:sz="4" w:space="0" w:color="auto"/>
              <w:right w:val="nil"/>
            </w:tcBorders>
            <w:vAlign w:val="center"/>
          </w:tcPr>
          <w:p w14:paraId="27D819BC" w14:textId="7D4E7786"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14.11</w:t>
            </w:r>
          </w:p>
        </w:tc>
        <w:tc>
          <w:tcPr>
            <w:tcW w:w="6541" w:type="dxa"/>
            <w:tcBorders>
              <w:top w:val="dotted" w:sz="4" w:space="0" w:color="auto"/>
              <w:left w:val="single" w:sz="6" w:space="0" w:color="auto"/>
              <w:bottom w:val="dotted" w:sz="4" w:space="0" w:color="auto"/>
              <w:right w:val="single" w:sz="6" w:space="0" w:color="auto"/>
            </w:tcBorders>
            <w:vAlign w:val="center"/>
          </w:tcPr>
          <w:p w14:paraId="27D819BD" w14:textId="7D0D1832" w:rsidR="00B36F01" w:rsidRPr="00EA524A" w:rsidRDefault="00B36F01" w:rsidP="00B36F01">
            <w:pPr>
              <w:tabs>
                <w:tab w:val="left" w:pos="284"/>
                <w:tab w:val="left" w:pos="567"/>
                <w:tab w:val="left" w:pos="851"/>
              </w:tabs>
              <w:spacing w:line="320" w:lineRule="exact"/>
              <w:jc w:val="both"/>
              <w:rPr>
                <w:sz w:val="20"/>
                <w:szCs w:val="20"/>
              </w:rPr>
            </w:pPr>
            <w:r w:rsidRPr="00EA524A">
              <w:rPr>
                <w:sz w:val="20"/>
                <w:szCs w:val="20"/>
              </w:rPr>
              <w:t xml:space="preserve">İdare talimatıyla programda olmayan </w:t>
            </w:r>
            <w:smartTag w:uri="urn:schemas-microsoft-com:office:smarttags" w:element="stockticker">
              <w:r w:rsidRPr="00EA524A">
                <w:rPr>
                  <w:sz w:val="20"/>
                  <w:szCs w:val="20"/>
                </w:rPr>
                <w:t>BOP</w:t>
              </w:r>
            </w:smartTag>
            <w:r w:rsidRPr="00EA524A">
              <w:rPr>
                <w:sz w:val="20"/>
                <w:szCs w:val="20"/>
              </w:rPr>
              <w:t>’lerin yerleştirilmesi veya yedeklerinin değiştirilmesi</w:t>
            </w:r>
          </w:p>
        </w:tc>
        <w:tc>
          <w:tcPr>
            <w:tcW w:w="567" w:type="dxa"/>
            <w:tcBorders>
              <w:top w:val="dotted" w:sz="4" w:space="0" w:color="auto"/>
              <w:left w:val="single" w:sz="6" w:space="0" w:color="auto"/>
              <w:bottom w:val="dotted" w:sz="4" w:space="0" w:color="auto"/>
              <w:right w:val="single" w:sz="6" w:space="0" w:color="auto"/>
            </w:tcBorders>
            <w:vAlign w:val="center"/>
          </w:tcPr>
          <w:p w14:paraId="27D819BE" w14:textId="3E772383"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BF"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C0"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5D75A34C"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55EDBFDE"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27D819C7" w14:textId="1CE682D7" w:rsidTr="00B36F01">
        <w:tblPrEx>
          <w:tblBorders>
            <w:bottom w:val="single" w:sz="12" w:space="0" w:color="auto"/>
            <w:right w:val="single" w:sz="12" w:space="0" w:color="auto"/>
            <w:insideH w:val="none" w:sz="0" w:space="0" w:color="auto"/>
            <w:insideV w:val="none" w:sz="0" w:space="0" w:color="auto"/>
          </w:tblBorders>
        </w:tblPrEx>
        <w:trPr>
          <w:trHeight w:val="152"/>
          <w:jc w:val="center"/>
        </w:trPr>
        <w:tc>
          <w:tcPr>
            <w:tcW w:w="674" w:type="dxa"/>
            <w:tcBorders>
              <w:top w:val="single" w:sz="6" w:space="0" w:color="auto"/>
              <w:left w:val="single" w:sz="12" w:space="0" w:color="auto"/>
              <w:bottom w:val="dotted" w:sz="4" w:space="0" w:color="auto"/>
              <w:right w:val="nil"/>
            </w:tcBorders>
            <w:vAlign w:val="center"/>
          </w:tcPr>
          <w:p w14:paraId="27D819C2" w14:textId="675962F0"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lastRenderedPageBreak/>
              <w:t>15</w:t>
            </w:r>
          </w:p>
        </w:tc>
        <w:tc>
          <w:tcPr>
            <w:tcW w:w="6541" w:type="dxa"/>
            <w:tcBorders>
              <w:top w:val="single" w:sz="6" w:space="0" w:color="auto"/>
              <w:left w:val="single" w:sz="6" w:space="0" w:color="auto"/>
              <w:bottom w:val="dotted" w:sz="4" w:space="0" w:color="auto"/>
              <w:right w:val="single" w:sz="6" w:space="0" w:color="auto"/>
            </w:tcBorders>
            <w:vAlign w:val="center"/>
          </w:tcPr>
          <w:p w14:paraId="27D819C3" w14:textId="7FF807EE" w:rsidR="00B36F01" w:rsidRPr="00EA524A" w:rsidRDefault="00B36F01" w:rsidP="00B36F01">
            <w:pPr>
              <w:tabs>
                <w:tab w:val="left" w:pos="284"/>
                <w:tab w:val="left" w:pos="567"/>
                <w:tab w:val="left" w:pos="851"/>
              </w:tabs>
              <w:spacing w:line="320" w:lineRule="exact"/>
              <w:jc w:val="both"/>
              <w:rPr>
                <w:sz w:val="20"/>
                <w:szCs w:val="20"/>
              </w:rPr>
            </w:pPr>
            <w:r w:rsidRPr="00EA524A">
              <w:rPr>
                <w:b/>
                <w:sz w:val="20"/>
                <w:szCs w:val="20"/>
              </w:rPr>
              <w:t>ÇEŞİTLİ BEKLEMELER</w:t>
            </w:r>
          </w:p>
        </w:tc>
        <w:tc>
          <w:tcPr>
            <w:tcW w:w="567" w:type="dxa"/>
            <w:tcBorders>
              <w:top w:val="single" w:sz="6" w:space="0" w:color="auto"/>
              <w:left w:val="single" w:sz="6" w:space="0" w:color="auto"/>
              <w:bottom w:val="dotted" w:sz="4" w:space="0" w:color="auto"/>
              <w:right w:val="single" w:sz="6" w:space="0" w:color="auto"/>
            </w:tcBorders>
            <w:vAlign w:val="center"/>
          </w:tcPr>
          <w:p w14:paraId="27D819C4" w14:textId="5C310899" w:rsidR="00B36F01" w:rsidRPr="00EA524A" w:rsidRDefault="00B36F01" w:rsidP="00B36F01">
            <w:pPr>
              <w:tabs>
                <w:tab w:val="left" w:pos="284"/>
                <w:tab w:val="left" w:pos="567"/>
                <w:tab w:val="left" w:pos="851"/>
              </w:tabs>
              <w:spacing w:line="320" w:lineRule="exact"/>
              <w:jc w:val="center"/>
              <w:rPr>
                <w:sz w:val="20"/>
                <w:szCs w:val="20"/>
              </w:rPr>
            </w:pPr>
            <w:r w:rsidRPr="00EA524A">
              <w:rPr>
                <w:b/>
                <w:sz w:val="20"/>
                <w:szCs w:val="20"/>
              </w:rPr>
              <w:t>T1</w:t>
            </w:r>
          </w:p>
        </w:tc>
        <w:tc>
          <w:tcPr>
            <w:tcW w:w="567" w:type="dxa"/>
            <w:tcBorders>
              <w:top w:val="single" w:sz="6" w:space="0" w:color="auto"/>
              <w:left w:val="single" w:sz="6" w:space="0" w:color="auto"/>
              <w:bottom w:val="dotted" w:sz="4" w:space="0" w:color="auto"/>
              <w:right w:val="single" w:sz="6" w:space="0" w:color="auto"/>
            </w:tcBorders>
            <w:vAlign w:val="center"/>
          </w:tcPr>
          <w:p w14:paraId="27D819C5" w14:textId="6023B590" w:rsidR="00B36F01" w:rsidRPr="00EA524A" w:rsidRDefault="00B36F01" w:rsidP="00B36F01">
            <w:pPr>
              <w:tabs>
                <w:tab w:val="left" w:pos="284"/>
                <w:tab w:val="left" w:pos="567"/>
                <w:tab w:val="left" w:pos="851"/>
              </w:tabs>
              <w:spacing w:line="320" w:lineRule="exact"/>
              <w:jc w:val="center"/>
              <w:rPr>
                <w:sz w:val="20"/>
                <w:szCs w:val="20"/>
              </w:rPr>
            </w:pPr>
            <w:r w:rsidRPr="00EA524A">
              <w:rPr>
                <w:b/>
                <w:sz w:val="20"/>
                <w:szCs w:val="20"/>
              </w:rPr>
              <w:t>T2</w:t>
            </w:r>
          </w:p>
        </w:tc>
        <w:tc>
          <w:tcPr>
            <w:tcW w:w="567" w:type="dxa"/>
            <w:tcBorders>
              <w:top w:val="single" w:sz="6" w:space="0" w:color="auto"/>
              <w:left w:val="single" w:sz="6" w:space="0" w:color="auto"/>
              <w:bottom w:val="dotted" w:sz="4" w:space="0" w:color="auto"/>
              <w:right w:val="single" w:sz="6" w:space="0" w:color="auto"/>
            </w:tcBorders>
            <w:vAlign w:val="center"/>
          </w:tcPr>
          <w:p w14:paraId="27D819C6" w14:textId="54F9494D" w:rsidR="00B36F01" w:rsidRPr="00EA524A" w:rsidRDefault="00B36F01" w:rsidP="00B36F01">
            <w:pPr>
              <w:tabs>
                <w:tab w:val="left" w:pos="284"/>
                <w:tab w:val="left" w:pos="567"/>
                <w:tab w:val="left" w:pos="851"/>
              </w:tabs>
              <w:spacing w:line="320" w:lineRule="exact"/>
              <w:jc w:val="center"/>
              <w:rPr>
                <w:sz w:val="20"/>
                <w:szCs w:val="20"/>
              </w:rPr>
            </w:pPr>
            <w:r w:rsidRPr="00EA524A">
              <w:rPr>
                <w:b/>
                <w:sz w:val="20"/>
                <w:szCs w:val="20"/>
              </w:rPr>
              <w:t>T3</w:t>
            </w:r>
          </w:p>
        </w:tc>
        <w:tc>
          <w:tcPr>
            <w:tcW w:w="567" w:type="dxa"/>
            <w:tcBorders>
              <w:top w:val="single" w:sz="6" w:space="0" w:color="auto"/>
              <w:left w:val="single" w:sz="6" w:space="0" w:color="auto"/>
              <w:bottom w:val="dotted" w:sz="4" w:space="0" w:color="auto"/>
              <w:right w:val="single" w:sz="6" w:space="0" w:color="auto"/>
            </w:tcBorders>
            <w:vAlign w:val="center"/>
          </w:tcPr>
          <w:p w14:paraId="665D328A" w14:textId="7A7DEFB4" w:rsidR="00B36F01" w:rsidRPr="00EA524A" w:rsidRDefault="00B36F01" w:rsidP="00B36F01">
            <w:pPr>
              <w:tabs>
                <w:tab w:val="left" w:pos="284"/>
                <w:tab w:val="left" w:pos="567"/>
                <w:tab w:val="left" w:pos="851"/>
              </w:tabs>
              <w:spacing w:line="320" w:lineRule="exact"/>
              <w:jc w:val="center"/>
              <w:rPr>
                <w:sz w:val="20"/>
                <w:szCs w:val="20"/>
              </w:rPr>
            </w:pPr>
            <w:r w:rsidRPr="00EA524A">
              <w:rPr>
                <w:b/>
                <w:sz w:val="20"/>
                <w:szCs w:val="20"/>
              </w:rPr>
              <w:t>T4</w:t>
            </w:r>
          </w:p>
        </w:tc>
        <w:tc>
          <w:tcPr>
            <w:tcW w:w="992" w:type="dxa"/>
            <w:tcBorders>
              <w:top w:val="single" w:sz="6" w:space="0" w:color="auto"/>
              <w:left w:val="single" w:sz="6" w:space="0" w:color="auto"/>
              <w:bottom w:val="dotted" w:sz="4" w:space="0" w:color="auto"/>
              <w:right w:val="single" w:sz="12" w:space="0" w:color="auto"/>
            </w:tcBorders>
            <w:vAlign w:val="center"/>
          </w:tcPr>
          <w:p w14:paraId="523627C1" w14:textId="4C61B956" w:rsidR="00B36F01" w:rsidRPr="00EA524A" w:rsidRDefault="00B36F01" w:rsidP="00B36F01">
            <w:pPr>
              <w:tabs>
                <w:tab w:val="left" w:pos="284"/>
                <w:tab w:val="left" w:pos="567"/>
                <w:tab w:val="left" w:pos="851"/>
              </w:tabs>
              <w:spacing w:line="320" w:lineRule="exact"/>
              <w:jc w:val="center"/>
              <w:rPr>
                <w:sz w:val="20"/>
                <w:szCs w:val="20"/>
              </w:rPr>
            </w:pPr>
            <w:r w:rsidRPr="00EA524A">
              <w:rPr>
                <w:b/>
                <w:sz w:val="20"/>
                <w:szCs w:val="20"/>
              </w:rPr>
              <w:t>T5</w:t>
            </w:r>
          </w:p>
        </w:tc>
      </w:tr>
      <w:tr w:rsidR="00B36F01" w:rsidRPr="00EA524A" w14:paraId="27D819CD" w14:textId="029FF30E" w:rsidTr="00B36F01">
        <w:tblPrEx>
          <w:tblBorders>
            <w:bottom w:val="single" w:sz="12" w:space="0" w:color="auto"/>
            <w:right w:val="single" w:sz="12" w:space="0" w:color="auto"/>
            <w:insideH w:val="none" w:sz="0" w:space="0" w:color="auto"/>
            <w:insideV w:val="none" w:sz="0" w:space="0" w:color="auto"/>
          </w:tblBorders>
        </w:tblPrEx>
        <w:trPr>
          <w:trHeight w:val="704"/>
          <w:jc w:val="center"/>
        </w:trPr>
        <w:tc>
          <w:tcPr>
            <w:tcW w:w="674" w:type="dxa"/>
            <w:tcBorders>
              <w:top w:val="dotted" w:sz="4" w:space="0" w:color="auto"/>
              <w:left w:val="single" w:sz="12" w:space="0" w:color="auto"/>
              <w:bottom w:val="dotted" w:sz="4" w:space="0" w:color="auto"/>
              <w:right w:val="nil"/>
            </w:tcBorders>
            <w:vAlign w:val="center"/>
          </w:tcPr>
          <w:p w14:paraId="27D819C8" w14:textId="38CAD01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15.1</w:t>
            </w:r>
          </w:p>
        </w:tc>
        <w:tc>
          <w:tcPr>
            <w:tcW w:w="6541" w:type="dxa"/>
            <w:tcBorders>
              <w:top w:val="dotted" w:sz="4" w:space="0" w:color="auto"/>
              <w:left w:val="single" w:sz="6" w:space="0" w:color="auto"/>
              <w:bottom w:val="dotted" w:sz="4" w:space="0" w:color="auto"/>
              <w:right w:val="single" w:sz="6" w:space="0" w:color="auto"/>
            </w:tcBorders>
            <w:vAlign w:val="center"/>
          </w:tcPr>
          <w:p w14:paraId="27D819C9" w14:textId="5F966A81" w:rsidR="00B36F01" w:rsidRPr="00EA524A" w:rsidRDefault="00B36F01" w:rsidP="00B36F01">
            <w:pPr>
              <w:tabs>
                <w:tab w:val="left" w:pos="284"/>
                <w:tab w:val="left" w:pos="567"/>
                <w:tab w:val="left" w:pos="851"/>
              </w:tabs>
              <w:spacing w:line="320" w:lineRule="exact"/>
              <w:jc w:val="both"/>
              <w:rPr>
                <w:b/>
                <w:sz w:val="20"/>
                <w:szCs w:val="20"/>
              </w:rPr>
            </w:pPr>
            <w:r w:rsidRPr="00EA524A">
              <w:rPr>
                <w:sz w:val="20"/>
                <w:szCs w:val="20"/>
              </w:rPr>
              <w:t>Sondaj esnasında kule betonu, lokasyon ve yolun fiziksel halindeki bozulmalar nedeniyle kuledeki çalışmaların durdurulmasından kaynaklı beklemeler</w:t>
            </w:r>
          </w:p>
        </w:tc>
        <w:tc>
          <w:tcPr>
            <w:tcW w:w="567" w:type="dxa"/>
            <w:tcBorders>
              <w:top w:val="dotted" w:sz="4" w:space="0" w:color="auto"/>
              <w:left w:val="single" w:sz="6" w:space="0" w:color="auto"/>
              <w:bottom w:val="dotted" w:sz="4" w:space="0" w:color="auto"/>
              <w:right w:val="single" w:sz="6" w:space="0" w:color="auto"/>
            </w:tcBorders>
            <w:vAlign w:val="center"/>
          </w:tcPr>
          <w:p w14:paraId="27D819CA" w14:textId="77777777" w:rsidR="00B36F01" w:rsidRPr="00EA524A" w:rsidRDefault="00B36F01" w:rsidP="00B36F01">
            <w:pPr>
              <w:tabs>
                <w:tab w:val="left" w:pos="284"/>
                <w:tab w:val="left" w:pos="567"/>
                <w:tab w:val="left" w:pos="851"/>
              </w:tabs>
              <w:spacing w:line="320" w:lineRule="exact"/>
              <w:jc w:val="center"/>
              <w:rPr>
                <w:b/>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CB" w14:textId="0255B191" w:rsidR="00B36F01" w:rsidRPr="00EA524A" w:rsidRDefault="00B36F01" w:rsidP="00B36F01">
            <w:pPr>
              <w:tabs>
                <w:tab w:val="left" w:pos="284"/>
                <w:tab w:val="left" w:pos="567"/>
                <w:tab w:val="left" w:pos="851"/>
              </w:tabs>
              <w:spacing w:line="320" w:lineRule="exact"/>
              <w:jc w:val="center"/>
              <w:rPr>
                <w:b/>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CC" w14:textId="77777777" w:rsidR="00B36F01" w:rsidRPr="00EA524A" w:rsidRDefault="00B36F01" w:rsidP="00B36F01">
            <w:pPr>
              <w:tabs>
                <w:tab w:val="left" w:pos="284"/>
                <w:tab w:val="left" w:pos="567"/>
                <w:tab w:val="left" w:pos="851"/>
              </w:tabs>
              <w:spacing w:line="320" w:lineRule="exact"/>
              <w:jc w:val="center"/>
              <w:rPr>
                <w:b/>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6D4F3A4E" w14:textId="78A75DB9" w:rsidR="00B36F01" w:rsidRPr="00EA524A" w:rsidRDefault="00B36F01" w:rsidP="00B36F01">
            <w:pPr>
              <w:tabs>
                <w:tab w:val="left" w:pos="284"/>
                <w:tab w:val="left" w:pos="567"/>
                <w:tab w:val="left" w:pos="851"/>
              </w:tabs>
              <w:spacing w:line="320" w:lineRule="exact"/>
              <w:jc w:val="center"/>
              <w:rPr>
                <w:b/>
                <w:sz w:val="20"/>
                <w:szCs w:val="20"/>
              </w:rPr>
            </w:pPr>
            <w:r w:rsidRPr="00EA524A">
              <w:rPr>
                <w:sz w:val="20"/>
                <w:szCs w:val="20"/>
              </w:rPr>
              <w:t>X</w:t>
            </w:r>
          </w:p>
        </w:tc>
        <w:tc>
          <w:tcPr>
            <w:tcW w:w="992" w:type="dxa"/>
            <w:tcBorders>
              <w:top w:val="dotted" w:sz="4" w:space="0" w:color="auto"/>
              <w:left w:val="single" w:sz="6" w:space="0" w:color="auto"/>
              <w:bottom w:val="dotted" w:sz="4" w:space="0" w:color="auto"/>
              <w:right w:val="single" w:sz="12" w:space="0" w:color="auto"/>
            </w:tcBorders>
            <w:vAlign w:val="center"/>
          </w:tcPr>
          <w:p w14:paraId="4D3C0EB1" w14:textId="77777777" w:rsidR="00B36F01" w:rsidRPr="00EA524A" w:rsidRDefault="00B36F01" w:rsidP="00B36F01">
            <w:pPr>
              <w:tabs>
                <w:tab w:val="left" w:pos="284"/>
                <w:tab w:val="left" w:pos="567"/>
                <w:tab w:val="left" w:pos="851"/>
              </w:tabs>
              <w:spacing w:line="320" w:lineRule="exact"/>
              <w:jc w:val="center"/>
              <w:rPr>
                <w:b/>
                <w:sz w:val="20"/>
                <w:szCs w:val="20"/>
              </w:rPr>
            </w:pPr>
          </w:p>
        </w:tc>
      </w:tr>
      <w:tr w:rsidR="00B36F01" w:rsidRPr="00EA524A" w14:paraId="27D819D3" w14:textId="140C7565" w:rsidTr="00B36F01">
        <w:tblPrEx>
          <w:tblBorders>
            <w:bottom w:val="single" w:sz="12" w:space="0" w:color="auto"/>
            <w:right w:val="single" w:sz="12" w:space="0" w:color="auto"/>
            <w:insideH w:val="none" w:sz="0" w:space="0" w:color="auto"/>
            <w:insideV w:val="none" w:sz="0" w:space="0" w:color="auto"/>
          </w:tblBorders>
        </w:tblPrEx>
        <w:trPr>
          <w:trHeight w:val="134"/>
          <w:jc w:val="center"/>
        </w:trPr>
        <w:tc>
          <w:tcPr>
            <w:tcW w:w="674" w:type="dxa"/>
            <w:tcBorders>
              <w:top w:val="dotted" w:sz="4" w:space="0" w:color="auto"/>
              <w:left w:val="single" w:sz="12" w:space="0" w:color="auto"/>
              <w:bottom w:val="dotted" w:sz="4" w:space="0" w:color="auto"/>
              <w:right w:val="nil"/>
            </w:tcBorders>
            <w:vAlign w:val="center"/>
          </w:tcPr>
          <w:p w14:paraId="27D819CE" w14:textId="733DECF6"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15.2</w:t>
            </w:r>
          </w:p>
        </w:tc>
        <w:tc>
          <w:tcPr>
            <w:tcW w:w="6541" w:type="dxa"/>
            <w:tcBorders>
              <w:top w:val="dotted" w:sz="4" w:space="0" w:color="auto"/>
              <w:left w:val="single" w:sz="6" w:space="0" w:color="auto"/>
              <w:bottom w:val="dotted" w:sz="4" w:space="0" w:color="auto"/>
              <w:right w:val="single" w:sz="6" w:space="0" w:color="auto"/>
            </w:tcBorders>
            <w:vAlign w:val="center"/>
          </w:tcPr>
          <w:p w14:paraId="27D819CF" w14:textId="2526C769" w:rsidR="00B36F01" w:rsidRPr="00EA524A" w:rsidRDefault="00B36F01" w:rsidP="00B36F01">
            <w:pPr>
              <w:tabs>
                <w:tab w:val="left" w:pos="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both"/>
              <w:rPr>
                <w:sz w:val="20"/>
                <w:szCs w:val="20"/>
              </w:rPr>
            </w:pPr>
            <w:r w:rsidRPr="00EA524A">
              <w:rPr>
                <w:sz w:val="20"/>
                <w:szCs w:val="20"/>
              </w:rPr>
              <w:t xml:space="preserve">Kuyuda sondaj dizisi olsun veya olmasın, </w:t>
            </w:r>
            <w:r w:rsidRPr="00EA524A">
              <w:rPr>
                <w:color w:val="FF0000"/>
                <w:sz w:val="20"/>
                <w:szCs w:val="20"/>
              </w:rPr>
              <w:t xml:space="preserve">kuyuda sirkülasyon yapılsın veya yapılmasın </w:t>
            </w:r>
            <w:r w:rsidRPr="00EA524A">
              <w:rPr>
                <w:sz w:val="20"/>
                <w:szCs w:val="20"/>
              </w:rPr>
              <w:t>İdare talimatıyla her türlü (karar vb) bekleme</w:t>
            </w:r>
          </w:p>
        </w:tc>
        <w:tc>
          <w:tcPr>
            <w:tcW w:w="567" w:type="dxa"/>
            <w:tcBorders>
              <w:top w:val="dotted" w:sz="4" w:space="0" w:color="auto"/>
              <w:left w:val="single" w:sz="6" w:space="0" w:color="auto"/>
              <w:bottom w:val="dotted" w:sz="4" w:space="0" w:color="auto"/>
              <w:right w:val="single" w:sz="6" w:space="0" w:color="auto"/>
            </w:tcBorders>
            <w:vAlign w:val="center"/>
          </w:tcPr>
          <w:p w14:paraId="27D819D0"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D1" w14:textId="07B172E0"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D2"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327CAE43"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3D006D0C"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27D819D9" w14:textId="54643887"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left w:val="single" w:sz="12" w:space="0" w:color="auto"/>
              <w:bottom w:val="dotted" w:sz="4" w:space="0" w:color="auto"/>
              <w:right w:val="nil"/>
            </w:tcBorders>
            <w:vAlign w:val="center"/>
          </w:tcPr>
          <w:p w14:paraId="27D819D4" w14:textId="73FDC271"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15.3</w:t>
            </w:r>
          </w:p>
        </w:tc>
        <w:tc>
          <w:tcPr>
            <w:tcW w:w="6541" w:type="dxa"/>
            <w:tcBorders>
              <w:top w:val="dotted" w:sz="4" w:space="0" w:color="auto"/>
              <w:left w:val="single" w:sz="6" w:space="0" w:color="auto"/>
              <w:bottom w:val="dotted" w:sz="4" w:space="0" w:color="auto"/>
              <w:right w:val="single" w:sz="6" w:space="0" w:color="auto"/>
            </w:tcBorders>
            <w:vAlign w:val="center"/>
          </w:tcPr>
          <w:p w14:paraId="27D819D5" w14:textId="68DE9FE3" w:rsidR="00B36F01" w:rsidRPr="00EA524A" w:rsidRDefault="00B36F01" w:rsidP="00B36F01">
            <w:pPr>
              <w:tabs>
                <w:tab w:val="left" w:pos="284"/>
                <w:tab w:val="left" w:pos="567"/>
                <w:tab w:val="left" w:pos="851"/>
              </w:tabs>
              <w:spacing w:line="320" w:lineRule="exact"/>
              <w:jc w:val="both"/>
              <w:rPr>
                <w:sz w:val="20"/>
                <w:szCs w:val="20"/>
                <w:u w:val="single"/>
              </w:rPr>
            </w:pPr>
            <w:r w:rsidRPr="00EA524A">
              <w:rPr>
                <w:sz w:val="20"/>
                <w:szCs w:val="20"/>
              </w:rPr>
              <w:t>Olumsuz hava şartları nedeniyle Operatör Temsilcisi talimatıyla bekleme</w:t>
            </w:r>
          </w:p>
        </w:tc>
        <w:tc>
          <w:tcPr>
            <w:tcW w:w="567" w:type="dxa"/>
            <w:tcBorders>
              <w:top w:val="dotted" w:sz="4" w:space="0" w:color="auto"/>
              <w:left w:val="single" w:sz="6" w:space="0" w:color="auto"/>
              <w:bottom w:val="dotted" w:sz="4" w:space="0" w:color="auto"/>
              <w:right w:val="single" w:sz="6" w:space="0" w:color="auto"/>
            </w:tcBorders>
            <w:vAlign w:val="center"/>
          </w:tcPr>
          <w:p w14:paraId="27D819D6"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D7" w14:textId="1BD79C8A"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D8"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56167C3E" w14:textId="399D1DF2"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992" w:type="dxa"/>
            <w:tcBorders>
              <w:top w:val="dotted" w:sz="4" w:space="0" w:color="auto"/>
              <w:left w:val="single" w:sz="6" w:space="0" w:color="auto"/>
              <w:bottom w:val="dotted" w:sz="4" w:space="0" w:color="auto"/>
              <w:right w:val="single" w:sz="12" w:space="0" w:color="auto"/>
            </w:tcBorders>
            <w:vAlign w:val="center"/>
          </w:tcPr>
          <w:p w14:paraId="23D984B6"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27D819DF" w14:textId="6AC502A5"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left w:val="single" w:sz="12" w:space="0" w:color="auto"/>
              <w:bottom w:val="dotted" w:sz="4" w:space="0" w:color="auto"/>
              <w:right w:val="nil"/>
            </w:tcBorders>
            <w:vAlign w:val="center"/>
          </w:tcPr>
          <w:p w14:paraId="27D819DA" w14:textId="208A9486"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15.4</w:t>
            </w:r>
          </w:p>
        </w:tc>
        <w:tc>
          <w:tcPr>
            <w:tcW w:w="6541" w:type="dxa"/>
            <w:tcBorders>
              <w:top w:val="dotted" w:sz="4" w:space="0" w:color="auto"/>
              <w:left w:val="single" w:sz="6" w:space="0" w:color="auto"/>
              <w:bottom w:val="dotted" w:sz="4" w:space="0" w:color="auto"/>
              <w:right w:val="single" w:sz="6" w:space="0" w:color="auto"/>
            </w:tcBorders>
            <w:vAlign w:val="center"/>
          </w:tcPr>
          <w:p w14:paraId="27D819DB" w14:textId="207D9580" w:rsidR="00B36F01" w:rsidRPr="00EA524A" w:rsidRDefault="00B36F01" w:rsidP="00B36F01">
            <w:pPr>
              <w:tabs>
                <w:tab w:val="left" w:pos="284"/>
                <w:tab w:val="left" w:pos="567"/>
                <w:tab w:val="left" w:pos="851"/>
                <w:tab w:val="left" w:pos="4939"/>
              </w:tabs>
              <w:spacing w:line="320" w:lineRule="exact"/>
              <w:jc w:val="both"/>
              <w:rPr>
                <w:sz w:val="20"/>
                <w:szCs w:val="20"/>
              </w:rPr>
            </w:pPr>
            <w:r w:rsidRPr="00EA524A">
              <w:rPr>
                <w:sz w:val="20"/>
                <w:szCs w:val="20"/>
              </w:rPr>
              <w:t>İşletmeyi durduracak nitelikteki iş kazası ve/veya yasal işlemler nedeniyle bekleme</w:t>
            </w:r>
          </w:p>
        </w:tc>
        <w:tc>
          <w:tcPr>
            <w:tcW w:w="567" w:type="dxa"/>
            <w:tcBorders>
              <w:top w:val="dotted" w:sz="4" w:space="0" w:color="auto"/>
              <w:left w:val="single" w:sz="6" w:space="0" w:color="auto"/>
              <w:bottom w:val="dotted" w:sz="4" w:space="0" w:color="auto"/>
              <w:right w:val="single" w:sz="6" w:space="0" w:color="auto"/>
            </w:tcBorders>
            <w:vAlign w:val="center"/>
          </w:tcPr>
          <w:p w14:paraId="27D819DC"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DD" w14:textId="5DCEE716"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DE"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7112ED0F" w14:textId="18F29E06"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992" w:type="dxa"/>
            <w:tcBorders>
              <w:top w:val="dotted" w:sz="4" w:space="0" w:color="auto"/>
              <w:left w:val="single" w:sz="6" w:space="0" w:color="auto"/>
              <w:bottom w:val="dotted" w:sz="4" w:space="0" w:color="auto"/>
              <w:right w:val="single" w:sz="12" w:space="0" w:color="auto"/>
            </w:tcBorders>
            <w:vAlign w:val="center"/>
          </w:tcPr>
          <w:p w14:paraId="23036D8D"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6A8735F8" w14:textId="558E8C91" w:rsidTr="00B36F01">
        <w:tblPrEx>
          <w:tblBorders>
            <w:bottom w:val="single" w:sz="12" w:space="0" w:color="auto"/>
            <w:right w:val="single" w:sz="12" w:space="0" w:color="auto"/>
            <w:insideH w:val="none" w:sz="0" w:space="0" w:color="auto"/>
            <w:insideV w:val="none" w:sz="0" w:space="0" w:color="auto"/>
          </w:tblBorders>
        </w:tblPrEx>
        <w:trPr>
          <w:trHeight w:val="495"/>
          <w:jc w:val="center"/>
        </w:trPr>
        <w:tc>
          <w:tcPr>
            <w:tcW w:w="674" w:type="dxa"/>
            <w:tcBorders>
              <w:top w:val="dotted" w:sz="4" w:space="0" w:color="auto"/>
              <w:left w:val="single" w:sz="12" w:space="0" w:color="auto"/>
              <w:bottom w:val="dotted" w:sz="4" w:space="0" w:color="auto"/>
              <w:right w:val="nil"/>
            </w:tcBorders>
            <w:vAlign w:val="center"/>
          </w:tcPr>
          <w:p w14:paraId="1EC474B0" w14:textId="0EEFF3AB"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15.5</w:t>
            </w:r>
          </w:p>
        </w:tc>
        <w:tc>
          <w:tcPr>
            <w:tcW w:w="6541" w:type="dxa"/>
            <w:tcBorders>
              <w:top w:val="dotted" w:sz="4" w:space="0" w:color="auto"/>
              <w:left w:val="single" w:sz="6" w:space="0" w:color="auto"/>
              <w:bottom w:val="dotted" w:sz="4" w:space="0" w:color="auto"/>
              <w:right w:val="single" w:sz="6" w:space="0" w:color="auto"/>
            </w:tcBorders>
            <w:vAlign w:val="center"/>
          </w:tcPr>
          <w:p w14:paraId="71BD341D" w14:textId="2AA89725" w:rsidR="00B36F01" w:rsidRPr="00EA524A" w:rsidRDefault="00B36F01" w:rsidP="00B36F01">
            <w:pPr>
              <w:tabs>
                <w:tab w:val="left" w:pos="284"/>
                <w:tab w:val="left" w:pos="567"/>
                <w:tab w:val="left" w:pos="851"/>
                <w:tab w:val="left" w:pos="4939"/>
              </w:tabs>
              <w:spacing w:line="320" w:lineRule="exact"/>
              <w:jc w:val="both"/>
              <w:rPr>
                <w:sz w:val="20"/>
                <w:szCs w:val="20"/>
              </w:rPr>
            </w:pPr>
            <w:r w:rsidRPr="00EA524A">
              <w:rPr>
                <w:sz w:val="20"/>
                <w:szCs w:val="20"/>
              </w:rPr>
              <w:t>Yüklenici kaynaklı, sondaj suyu ikmal aksamalarının her türü nedeniyle beklemede ücret ödenmez.</w:t>
            </w:r>
          </w:p>
        </w:tc>
        <w:tc>
          <w:tcPr>
            <w:tcW w:w="567" w:type="dxa"/>
            <w:tcBorders>
              <w:top w:val="dotted" w:sz="4" w:space="0" w:color="auto"/>
              <w:left w:val="single" w:sz="6" w:space="0" w:color="auto"/>
              <w:bottom w:val="dotted" w:sz="4" w:space="0" w:color="auto"/>
              <w:right w:val="single" w:sz="6" w:space="0" w:color="auto"/>
            </w:tcBorders>
            <w:vAlign w:val="center"/>
          </w:tcPr>
          <w:p w14:paraId="028534E0" w14:textId="58911E37"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4B4A1E10" w14:textId="52410E3A"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7570177D" w14:textId="24CBB6A4"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684218C9" w14:textId="161CDD1C"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58B3886A" w14:textId="67D7667B"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r>
      <w:tr w:rsidR="00B36F01" w:rsidRPr="00EA524A" w14:paraId="27D819E5" w14:textId="7A85405E" w:rsidTr="00B36F01">
        <w:tblPrEx>
          <w:tblBorders>
            <w:bottom w:val="single" w:sz="12" w:space="0" w:color="auto"/>
            <w:right w:val="single" w:sz="12" w:space="0" w:color="auto"/>
            <w:insideH w:val="none" w:sz="0" w:space="0" w:color="auto"/>
            <w:insideV w:val="none" w:sz="0" w:space="0" w:color="auto"/>
          </w:tblBorders>
        </w:tblPrEx>
        <w:trPr>
          <w:trHeight w:val="406"/>
          <w:jc w:val="center"/>
        </w:trPr>
        <w:tc>
          <w:tcPr>
            <w:tcW w:w="674" w:type="dxa"/>
            <w:tcBorders>
              <w:top w:val="dotted" w:sz="4" w:space="0" w:color="auto"/>
              <w:left w:val="single" w:sz="12" w:space="0" w:color="auto"/>
              <w:bottom w:val="dotted" w:sz="4" w:space="0" w:color="auto"/>
              <w:right w:val="nil"/>
            </w:tcBorders>
            <w:vAlign w:val="center"/>
          </w:tcPr>
          <w:p w14:paraId="27D819E0" w14:textId="0340D3A9"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15.6</w:t>
            </w:r>
          </w:p>
        </w:tc>
        <w:tc>
          <w:tcPr>
            <w:tcW w:w="6541" w:type="dxa"/>
            <w:tcBorders>
              <w:top w:val="dotted" w:sz="4" w:space="0" w:color="auto"/>
              <w:left w:val="single" w:sz="6" w:space="0" w:color="auto"/>
              <w:bottom w:val="dotted" w:sz="4" w:space="0" w:color="auto"/>
              <w:right w:val="single" w:sz="6" w:space="0" w:color="auto"/>
            </w:tcBorders>
            <w:vAlign w:val="center"/>
          </w:tcPr>
          <w:p w14:paraId="27D819E1" w14:textId="70D4951C" w:rsidR="00B36F01" w:rsidRPr="00EA524A" w:rsidRDefault="00B36F01" w:rsidP="00B36F01">
            <w:pPr>
              <w:tabs>
                <w:tab w:val="left" w:pos="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sz w:val="20"/>
                <w:szCs w:val="20"/>
              </w:rPr>
            </w:pPr>
            <w:r w:rsidRPr="00EA524A">
              <w:rPr>
                <w:sz w:val="20"/>
                <w:szCs w:val="20"/>
              </w:rPr>
              <w:t xml:space="preserve">İdareden kaynaklanan lokasyon bekleme nedeniyle gecikmeler </w:t>
            </w:r>
          </w:p>
        </w:tc>
        <w:tc>
          <w:tcPr>
            <w:tcW w:w="3260" w:type="dxa"/>
            <w:gridSpan w:val="5"/>
            <w:tcBorders>
              <w:top w:val="dotted" w:sz="4" w:space="0" w:color="auto"/>
              <w:left w:val="single" w:sz="6" w:space="0" w:color="auto"/>
              <w:bottom w:val="dotted" w:sz="4" w:space="0" w:color="auto"/>
              <w:right w:val="single" w:sz="12" w:space="0" w:color="auto"/>
            </w:tcBorders>
            <w:vAlign w:val="center"/>
          </w:tcPr>
          <w:p w14:paraId="65034BA2" w14:textId="747A2BB4"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İşletme ücretinin yüzde ellisi (T1’in %50’si)</w:t>
            </w:r>
          </w:p>
        </w:tc>
      </w:tr>
      <w:tr w:rsidR="00B36F01" w:rsidRPr="00EA524A" w14:paraId="27D819EB" w14:textId="4A797EDC" w:rsidTr="00B36F01">
        <w:tblPrEx>
          <w:tblBorders>
            <w:bottom w:val="single" w:sz="12" w:space="0" w:color="auto"/>
            <w:right w:val="single" w:sz="12" w:space="0" w:color="auto"/>
            <w:insideH w:val="none" w:sz="0" w:space="0" w:color="auto"/>
            <w:insideV w:val="none" w:sz="0" w:space="0" w:color="auto"/>
          </w:tblBorders>
        </w:tblPrEx>
        <w:trPr>
          <w:trHeight w:val="553"/>
          <w:jc w:val="center"/>
        </w:trPr>
        <w:tc>
          <w:tcPr>
            <w:tcW w:w="674" w:type="dxa"/>
            <w:tcBorders>
              <w:top w:val="dotted" w:sz="4" w:space="0" w:color="auto"/>
              <w:left w:val="single" w:sz="12" w:space="0" w:color="auto"/>
              <w:bottom w:val="dotted" w:sz="4" w:space="0" w:color="auto"/>
              <w:right w:val="nil"/>
            </w:tcBorders>
            <w:vAlign w:val="center"/>
          </w:tcPr>
          <w:p w14:paraId="27D819E6" w14:textId="15437E5F"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15.7</w:t>
            </w:r>
          </w:p>
        </w:tc>
        <w:tc>
          <w:tcPr>
            <w:tcW w:w="6541" w:type="dxa"/>
            <w:tcBorders>
              <w:top w:val="dotted" w:sz="4" w:space="0" w:color="auto"/>
              <w:left w:val="single" w:sz="6" w:space="0" w:color="auto"/>
              <w:bottom w:val="dotted" w:sz="4" w:space="0" w:color="auto"/>
              <w:right w:val="single" w:sz="6" w:space="0" w:color="auto"/>
            </w:tcBorders>
            <w:vAlign w:val="center"/>
          </w:tcPr>
          <w:p w14:paraId="27D819E7" w14:textId="1831BA39" w:rsidR="00B36F01" w:rsidRPr="00EA524A" w:rsidRDefault="00B36F01" w:rsidP="00B36F01">
            <w:pPr>
              <w:tabs>
                <w:tab w:val="left" w:pos="-28"/>
                <w:tab w:val="left" w:pos="567"/>
                <w:tab w:val="left" w:pos="851"/>
              </w:tabs>
              <w:spacing w:line="320" w:lineRule="exact"/>
              <w:jc w:val="both"/>
              <w:rPr>
                <w:sz w:val="20"/>
                <w:szCs w:val="20"/>
              </w:rPr>
            </w:pPr>
            <w:r w:rsidRPr="00EA524A">
              <w:rPr>
                <w:sz w:val="20"/>
                <w:szCs w:val="20"/>
              </w:rPr>
              <w:t>İdarenin sağladığı diğer servis şirketlerinden kaynaklanan gecikmeler nedeniyle bekleme</w:t>
            </w:r>
          </w:p>
        </w:tc>
        <w:tc>
          <w:tcPr>
            <w:tcW w:w="567" w:type="dxa"/>
            <w:tcBorders>
              <w:top w:val="dotted" w:sz="4" w:space="0" w:color="auto"/>
              <w:left w:val="single" w:sz="6" w:space="0" w:color="auto"/>
              <w:bottom w:val="dotted" w:sz="4" w:space="0" w:color="auto"/>
              <w:right w:val="single" w:sz="6" w:space="0" w:color="auto"/>
            </w:tcBorders>
            <w:vAlign w:val="center"/>
          </w:tcPr>
          <w:p w14:paraId="27D819E8"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7D819E9" w14:textId="4E0B2990"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7D819EA"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2C9633AF" w14:textId="77777777"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3204A52D"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27D819F1" w14:textId="77416E5C" w:rsidTr="00B36F01">
        <w:tblPrEx>
          <w:tblBorders>
            <w:bottom w:val="single" w:sz="12" w:space="0" w:color="auto"/>
            <w:right w:val="single" w:sz="12" w:space="0" w:color="auto"/>
            <w:insideH w:val="none" w:sz="0" w:space="0" w:color="auto"/>
            <w:insideV w:val="none" w:sz="0" w:space="0" w:color="auto"/>
          </w:tblBorders>
        </w:tblPrEx>
        <w:trPr>
          <w:trHeight w:val="752"/>
          <w:jc w:val="center"/>
        </w:trPr>
        <w:tc>
          <w:tcPr>
            <w:tcW w:w="674" w:type="dxa"/>
            <w:tcBorders>
              <w:top w:val="dotted" w:sz="4" w:space="0" w:color="auto"/>
              <w:left w:val="single" w:sz="12" w:space="0" w:color="auto"/>
              <w:bottom w:val="dotted" w:sz="4" w:space="0" w:color="auto"/>
              <w:right w:val="nil"/>
            </w:tcBorders>
            <w:vAlign w:val="center"/>
          </w:tcPr>
          <w:p w14:paraId="27D819EC" w14:textId="2D7AF625"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15.8</w:t>
            </w:r>
          </w:p>
        </w:tc>
        <w:tc>
          <w:tcPr>
            <w:tcW w:w="6541" w:type="dxa"/>
            <w:tcBorders>
              <w:top w:val="dotted" w:sz="4" w:space="0" w:color="auto"/>
              <w:left w:val="single" w:sz="6" w:space="0" w:color="auto"/>
              <w:bottom w:val="dotted" w:sz="4" w:space="0" w:color="auto"/>
              <w:right w:val="single" w:sz="6" w:space="0" w:color="auto"/>
            </w:tcBorders>
            <w:vAlign w:val="center"/>
          </w:tcPr>
          <w:p w14:paraId="27D819ED" w14:textId="48FD0E95" w:rsidR="00B36F01" w:rsidRPr="00EA524A" w:rsidRDefault="00B36F01" w:rsidP="00B36F01">
            <w:pPr>
              <w:tabs>
                <w:tab w:val="left" w:pos="-28"/>
                <w:tab w:val="left" w:pos="567"/>
                <w:tab w:val="left" w:pos="851"/>
              </w:tabs>
              <w:spacing w:line="320" w:lineRule="exact"/>
              <w:jc w:val="both"/>
              <w:rPr>
                <w:sz w:val="20"/>
                <w:szCs w:val="20"/>
              </w:rPr>
            </w:pPr>
            <w:r w:rsidRPr="00EA524A">
              <w:rPr>
                <w:sz w:val="20"/>
                <w:szCs w:val="20"/>
              </w:rPr>
              <w:t>Yüklenicinin sağladığı diğer servis şirketlerinden kaynaklanan gecikmeler nedeniyle beklemede ücret ödenmez.</w:t>
            </w:r>
          </w:p>
        </w:tc>
        <w:tc>
          <w:tcPr>
            <w:tcW w:w="567" w:type="dxa"/>
            <w:tcBorders>
              <w:top w:val="dotted" w:sz="4" w:space="0" w:color="auto"/>
              <w:left w:val="single" w:sz="6" w:space="0" w:color="auto"/>
              <w:bottom w:val="dotted" w:sz="4" w:space="0" w:color="auto"/>
              <w:right w:val="single" w:sz="6" w:space="0" w:color="auto"/>
            </w:tcBorders>
            <w:vAlign w:val="center"/>
          </w:tcPr>
          <w:p w14:paraId="27D819EE" w14:textId="62D06468"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27D819EF" w14:textId="3C3110B9"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27D819F0" w14:textId="415B56C2"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3645B6BC" w14:textId="681C2A3D"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2433B669" w14:textId="5A81D061"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r>
      <w:tr w:rsidR="00B36F01" w:rsidRPr="00EA524A" w14:paraId="27D819F7" w14:textId="6EE99EB4" w:rsidTr="00B36F01">
        <w:tblPrEx>
          <w:tblBorders>
            <w:bottom w:val="single" w:sz="12" w:space="0" w:color="auto"/>
            <w:right w:val="single" w:sz="12" w:space="0" w:color="auto"/>
            <w:insideH w:val="none" w:sz="0" w:space="0" w:color="auto"/>
            <w:insideV w:val="none" w:sz="0" w:space="0" w:color="auto"/>
          </w:tblBorders>
        </w:tblPrEx>
        <w:trPr>
          <w:trHeight w:val="457"/>
          <w:jc w:val="center"/>
        </w:trPr>
        <w:tc>
          <w:tcPr>
            <w:tcW w:w="674" w:type="dxa"/>
            <w:tcBorders>
              <w:top w:val="dotted" w:sz="4" w:space="0" w:color="auto"/>
              <w:left w:val="single" w:sz="12" w:space="0" w:color="auto"/>
              <w:bottom w:val="dotted" w:sz="4" w:space="0" w:color="auto"/>
              <w:right w:val="nil"/>
            </w:tcBorders>
            <w:vAlign w:val="center"/>
          </w:tcPr>
          <w:p w14:paraId="27D819F2" w14:textId="094006FC"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15.9</w:t>
            </w:r>
          </w:p>
        </w:tc>
        <w:tc>
          <w:tcPr>
            <w:tcW w:w="6541" w:type="dxa"/>
            <w:tcBorders>
              <w:top w:val="dotted" w:sz="4" w:space="0" w:color="auto"/>
              <w:left w:val="single" w:sz="6" w:space="0" w:color="auto"/>
              <w:bottom w:val="dotted" w:sz="4" w:space="0" w:color="auto"/>
              <w:right w:val="single" w:sz="6" w:space="0" w:color="auto"/>
            </w:tcBorders>
            <w:vAlign w:val="center"/>
          </w:tcPr>
          <w:p w14:paraId="27D819F3" w14:textId="412C4F9B" w:rsidR="00B36F01" w:rsidRPr="00EA524A" w:rsidRDefault="00B36F01" w:rsidP="00B36F01">
            <w:pPr>
              <w:tabs>
                <w:tab w:val="left" w:pos="-28"/>
                <w:tab w:val="left" w:pos="567"/>
                <w:tab w:val="left" w:pos="851"/>
              </w:tabs>
              <w:spacing w:line="320" w:lineRule="exact"/>
              <w:jc w:val="both"/>
              <w:rPr>
                <w:sz w:val="20"/>
                <w:szCs w:val="20"/>
              </w:rPr>
            </w:pPr>
            <w:r w:rsidRPr="00EA524A">
              <w:rPr>
                <w:sz w:val="20"/>
                <w:szCs w:val="20"/>
              </w:rPr>
              <w:t>Yükleniciden kaynaklanan gecikmeler nedeniyle beklemede ücret ödenmez.</w:t>
            </w:r>
          </w:p>
        </w:tc>
        <w:tc>
          <w:tcPr>
            <w:tcW w:w="567" w:type="dxa"/>
            <w:tcBorders>
              <w:top w:val="dotted" w:sz="4" w:space="0" w:color="auto"/>
              <w:left w:val="single" w:sz="6" w:space="0" w:color="auto"/>
              <w:bottom w:val="dotted" w:sz="4" w:space="0" w:color="auto"/>
              <w:right w:val="single" w:sz="6" w:space="0" w:color="auto"/>
            </w:tcBorders>
            <w:vAlign w:val="center"/>
          </w:tcPr>
          <w:p w14:paraId="27D819F4" w14:textId="6BC1D812"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27D819F5" w14:textId="21F103D9"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27D819F6" w14:textId="04876D05"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6C75F5B7" w14:textId="4B3946A6"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137A40F3" w14:textId="799F392A"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r>
      <w:tr w:rsidR="00B36F01" w:rsidRPr="00EA524A" w14:paraId="3CF2327D" w14:textId="541A70EF" w:rsidTr="00B36F01">
        <w:tblPrEx>
          <w:tblBorders>
            <w:bottom w:val="single" w:sz="12" w:space="0" w:color="auto"/>
            <w:right w:val="single" w:sz="12" w:space="0" w:color="auto"/>
            <w:insideH w:val="none" w:sz="0" w:space="0" w:color="auto"/>
            <w:insideV w:val="none" w:sz="0" w:space="0" w:color="auto"/>
          </w:tblBorders>
        </w:tblPrEx>
        <w:trPr>
          <w:trHeight w:val="588"/>
          <w:jc w:val="center"/>
        </w:trPr>
        <w:tc>
          <w:tcPr>
            <w:tcW w:w="674" w:type="dxa"/>
            <w:tcBorders>
              <w:top w:val="dotted" w:sz="4" w:space="0" w:color="auto"/>
              <w:left w:val="single" w:sz="12" w:space="0" w:color="auto"/>
              <w:bottom w:val="dotted" w:sz="4" w:space="0" w:color="auto"/>
              <w:right w:val="nil"/>
            </w:tcBorders>
            <w:vAlign w:val="center"/>
          </w:tcPr>
          <w:p w14:paraId="46FA088E" w14:textId="216FEA39"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15.10</w:t>
            </w:r>
          </w:p>
        </w:tc>
        <w:tc>
          <w:tcPr>
            <w:tcW w:w="6541" w:type="dxa"/>
            <w:tcBorders>
              <w:top w:val="dotted" w:sz="4" w:space="0" w:color="auto"/>
              <w:left w:val="single" w:sz="6" w:space="0" w:color="auto"/>
              <w:bottom w:val="dotted" w:sz="4" w:space="0" w:color="auto"/>
              <w:right w:val="single" w:sz="6" w:space="0" w:color="auto"/>
            </w:tcBorders>
            <w:vAlign w:val="center"/>
          </w:tcPr>
          <w:p w14:paraId="012711AC" w14:textId="16B81197" w:rsidR="00B36F01" w:rsidRPr="00EA524A" w:rsidRDefault="00B36F01" w:rsidP="00B36F01">
            <w:pPr>
              <w:tabs>
                <w:tab w:val="left" w:pos="-28"/>
                <w:tab w:val="left" w:pos="567"/>
                <w:tab w:val="left" w:pos="851"/>
              </w:tabs>
              <w:spacing w:line="320" w:lineRule="exact"/>
              <w:jc w:val="both"/>
              <w:rPr>
                <w:sz w:val="20"/>
                <w:szCs w:val="20"/>
              </w:rPr>
            </w:pPr>
            <w:r w:rsidRPr="00EA524A">
              <w:rPr>
                <w:sz w:val="20"/>
                <w:szCs w:val="20"/>
              </w:rPr>
              <w:t>İdarenin temin etmesi gereken malzemelerin veya personelin temini ve kuleye nakli için bekleme</w:t>
            </w:r>
          </w:p>
        </w:tc>
        <w:tc>
          <w:tcPr>
            <w:tcW w:w="567" w:type="dxa"/>
            <w:tcBorders>
              <w:top w:val="dotted" w:sz="4" w:space="0" w:color="auto"/>
              <w:left w:val="single" w:sz="6" w:space="0" w:color="auto"/>
              <w:bottom w:val="dotted" w:sz="4" w:space="0" w:color="auto"/>
              <w:right w:val="single" w:sz="6" w:space="0" w:color="auto"/>
            </w:tcBorders>
            <w:vAlign w:val="center"/>
          </w:tcPr>
          <w:p w14:paraId="52DD9E0B" w14:textId="2D4D3E4B"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1B04EC6F" w14:textId="5BACBFF4"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X</w:t>
            </w:r>
          </w:p>
        </w:tc>
        <w:tc>
          <w:tcPr>
            <w:tcW w:w="567" w:type="dxa"/>
            <w:tcBorders>
              <w:top w:val="dotted" w:sz="4" w:space="0" w:color="auto"/>
              <w:left w:val="single" w:sz="6" w:space="0" w:color="auto"/>
              <w:bottom w:val="dotted" w:sz="4" w:space="0" w:color="auto"/>
              <w:right w:val="single" w:sz="6" w:space="0" w:color="auto"/>
            </w:tcBorders>
            <w:vAlign w:val="center"/>
          </w:tcPr>
          <w:p w14:paraId="26EF1480" w14:textId="0D4CE396" w:rsidR="00B36F01" w:rsidRPr="00EA524A" w:rsidRDefault="00B36F01" w:rsidP="00B36F01">
            <w:pPr>
              <w:tabs>
                <w:tab w:val="left" w:pos="284"/>
                <w:tab w:val="left" w:pos="567"/>
                <w:tab w:val="left" w:pos="851"/>
              </w:tabs>
              <w:spacing w:line="320" w:lineRule="exact"/>
              <w:jc w:val="center"/>
              <w:rPr>
                <w:sz w:val="20"/>
                <w:szCs w:val="20"/>
              </w:rPr>
            </w:pPr>
          </w:p>
        </w:tc>
        <w:tc>
          <w:tcPr>
            <w:tcW w:w="567" w:type="dxa"/>
            <w:tcBorders>
              <w:top w:val="dotted" w:sz="4" w:space="0" w:color="auto"/>
              <w:left w:val="single" w:sz="6" w:space="0" w:color="auto"/>
              <w:bottom w:val="dotted" w:sz="4" w:space="0" w:color="auto"/>
              <w:right w:val="single" w:sz="6" w:space="0" w:color="auto"/>
            </w:tcBorders>
            <w:vAlign w:val="center"/>
          </w:tcPr>
          <w:p w14:paraId="7ED04D2F" w14:textId="59C3B334" w:rsidR="00B36F01" w:rsidRPr="00EA524A" w:rsidRDefault="00B36F01" w:rsidP="00B36F01">
            <w:pPr>
              <w:tabs>
                <w:tab w:val="left" w:pos="284"/>
                <w:tab w:val="left" w:pos="567"/>
                <w:tab w:val="left" w:pos="851"/>
              </w:tabs>
              <w:spacing w:line="320" w:lineRule="exact"/>
              <w:jc w:val="center"/>
              <w:rPr>
                <w:sz w:val="20"/>
                <w:szCs w:val="20"/>
              </w:rPr>
            </w:pPr>
          </w:p>
        </w:tc>
        <w:tc>
          <w:tcPr>
            <w:tcW w:w="992" w:type="dxa"/>
            <w:tcBorders>
              <w:top w:val="dotted" w:sz="4" w:space="0" w:color="auto"/>
              <w:left w:val="single" w:sz="6" w:space="0" w:color="auto"/>
              <w:bottom w:val="dotted" w:sz="4" w:space="0" w:color="auto"/>
              <w:right w:val="single" w:sz="12" w:space="0" w:color="auto"/>
            </w:tcBorders>
            <w:vAlign w:val="center"/>
          </w:tcPr>
          <w:p w14:paraId="156B65AE" w14:textId="77777777" w:rsidR="00B36F01" w:rsidRPr="00EA524A" w:rsidRDefault="00B36F01" w:rsidP="00B36F01">
            <w:pPr>
              <w:tabs>
                <w:tab w:val="left" w:pos="284"/>
                <w:tab w:val="left" w:pos="567"/>
                <w:tab w:val="left" w:pos="851"/>
              </w:tabs>
              <w:spacing w:line="320" w:lineRule="exact"/>
              <w:jc w:val="center"/>
              <w:rPr>
                <w:sz w:val="20"/>
                <w:szCs w:val="20"/>
              </w:rPr>
            </w:pPr>
          </w:p>
        </w:tc>
      </w:tr>
      <w:tr w:rsidR="00B36F01" w:rsidRPr="00EA524A" w14:paraId="27D819FD" w14:textId="54288A6B" w:rsidTr="00B36F01">
        <w:tblPrEx>
          <w:tblBorders>
            <w:bottom w:val="single" w:sz="12" w:space="0" w:color="auto"/>
            <w:right w:val="single" w:sz="12" w:space="0" w:color="auto"/>
            <w:insideH w:val="none" w:sz="0" w:space="0" w:color="auto"/>
            <w:insideV w:val="none" w:sz="0" w:space="0" w:color="auto"/>
          </w:tblBorders>
        </w:tblPrEx>
        <w:trPr>
          <w:trHeight w:val="1929"/>
          <w:jc w:val="center"/>
        </w:trPr>
        <w:tc>
          <w:tcPr>
            <w:tcW w:w="674" w:type="dxa"/>
            <w:tcBorders>
              <w:top w:val="dotted" w:sz="4" w:space="0" w:color="auto"/>
              <w:left w:val="single" w:sz="12" w:space="0" w:color="auto"/>
              <w:bottom w:val="dotted" w:sz="4" w:space="0" w:color="auto"/>
              <w:right w:val="nil"/>
            </w:tcBorders>
            <w:vAlign w:val="center"/>
          </w:tcPr>
          <w:p w14:paraId="27D819F8" w14:textId="7AECBAF7"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15.11</w:t>
            </w:r>
          </w:p>
        </w:tc>
        <w:tc>
          <w:tcPr>
            <w:tcW w:w="6541" w:type="dxa"/>
            <w:tcBorders>
              <w:top w:val="dotted" w:sz="4" w:space="0" w:color="auto"/>
              <w:left w:val="single" w:sz="6" w:space="0" w:color="auto"/>
              <w:bottom w:val="dotted" w:sz="4" w:space="0" w:color="auto"/>
              <w:right w:val="single" w:sz="6" w:space="0" w:color="auto"/>
            </w:tcBorders>
            <w:vAlign w:val="center"/>
          </w:tcPr>
          <w:p w14:paraId="27D819F9" w14:textId="11697A8A" w:rsidR="00B36F01" w:rsidRPr="00EA524A" w:rsidRDefault="00B36F01" w:rsidP="00B36F01">
            <w:pPr>
              <w:tabs>
                <w:tab w:val="left" w:pos="-28"/>
                <w:tab w:val="left" w:pos="567"/>
                <w:tab w:val="left" w:pos="851"/>
              </w:tabs>
              <w:spacing w:line="320" w:lineRule="exact"/>
              <w:jc w:val="both"/>
              <w:rPr>
                <w:sz w:val="20"/>
                <w:szCs w:val="20"/>
              </w:rPr>
            </w:pPr>
            <w:r w:rsidRPr="00EA524A">
              <w:rPr>
                <w:sz w:val="20"/>
                <w:szCs w:val="20"/>
              </w:rPr>
              <w:t>Casing inişi sırasında (casing iniş ekipmanlarını Yüklenici, İdare veya Yüklenicinin alt Yüklenicisinin sağlaması durumunda) diş kapma, casingi ortalayamama (kule şakül ayarı nedenli veya şakül ayarından bağımsız), işçi hatası, personelin yavaş çalışması, power tong operatörü kullanım hatası vb nedenlerle İdare Temsilcisinin gözlemleyeceği ve karar vereceği zaman kaybı süresi için Yükleniciye ücret ödenmez.</w:t>
            </w:r>
          </w:p>
        </w:tc>
        <w:tc>
          <w:tcPr>
            <w:tcW w:w="567" w:type="dxa"/>
            <w:tcBorders>
              <w:top w:val="dotted" w:sz="4" w:space="0" w:color="auto"/>
              <w:left w:val="single" w:sz="6" w:space="0" w:color="auto"/>
              <w:bottom w:val="dotted" w:sz="4" w:space="0" w:color="auto"/>
              <w:right w:val="single" w:sz="6" w:space="0" w:color="auto"/>
            </w:tcBorders>
            <w:vAlign w:val="center"/>
          </w:tcPr>
          <w:p w14:paraId="27D819FA" w14:textId="3FE5D915"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27D819FB" w14:textId="6FC5D3CA"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27D819FC" w14:textId="0C36E149"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391081FC" w14:textId="092A2C75"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32530C47" w14:textId="570FD1B4"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r>
      <w:tr w:rsidR="00B36F01" w:rsidRPr="00EA524A" w14:paraId="50DE4B4E" w14:textId="370ADEBA" w:rsidTr="00B36F01">
        <w:tblPrEx>
          <w:tblBorders>
            <w:bottom w:val="single" w:sz="12" w:space="0" w:color="auto"/>
            <w:right w:val="single" w:sz="12" w:space="0" w:color="auto"/>
            <w:insideH w:val="none" w:sz="0" w:space="0" w:color="auto"/>
            <w:insideV w:val="none" w:sz="0" w:space="0" w:color="auto"/>
          </w:tblBorders>
        </w:tblPrEx>
        <w:trPr>
          <w:trHeight w:val="841"/>
          <w:jc w:val="center"/>
        </w:trPr>
        <w:tc>
          <w:tcPr>
            <w:tcW w:w="674" w:type="dxa"/>
            <w:tcBorders>
              <w:top w:val="dotted" w:sz="4" w:space="0" w:color="auto"/>
              <w:left w:val="single" w:sz="12" w:space="0" w:color="auto"/>
              <w:bottom w:val="dotted" w:sz="4" w:space="0" w:color="auto"/>
              <w:right w:val="nil"/>
            </w:tcBorders>
            <w:vAlign w:val="center"/>
          </w:tcPr>
          <w:p w14:paraId="4F09FDDD" w14:textId="374EA9B0"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15.12</w:t>
            </w:r>
          </w:p>
        </w:tc>
        <w:tc>
          <w:tcPr>
            <w:tcW w:w="6541" w:type="dxa"/>
            <w:tcBorders>
              <w:top w:val="dotted" w:sz="4" w:space="0" w:color="auto"/>
              <w:left w:val="single" w:sz="6" w:space="0" w:color="auto"/>
              <w:bottom w:val="dotted" w:sz="4" w:space="0" w:color="auto"/>
              <w:right w:val="single" w:sz="6" w:space="0" w:color="auto"/>
            </w:tcBorders>
            <w:vAlign w:val="center"/>
          </w:tcPr>
          <w:p w14:paraId="4D5CDCA1" w14:textId="3F43683B" w:rsidR="00B36F01" w:rsidRPr="00EA524A" w:rsidRDefault="00B36F01" w:rsidP="00B36F01">
            <w:pPr>
              <w:tabs>
                <w:tab w:val="left" w:pos="-28"/>
                <w:tab w:val="left" w:pos="567"/>
                <w:tab w:val="left" w:pos="851"/>
              </w:tabs>
              <w:spacing w:line="320" w:lineRule="exact"/>
              <w:jc w:val="both"/>
              <w:rPr>
                <w:sz w:val="20"/>
                <w:szCs w:val="20"/>
              </w:rPr>
            </w:pPr>
            <w:r w:rsidRPr="00EA524A">
              <w:rPr>
                <w:sz w:val="20"/>
                <w:szCs w:val="20"/>
              </w:rPr>
              <w:t>Kuyubaşı yapımı, sökümü, basınç/fonksiyon testleri, dizi yapımı, sökümü, vb işlemlerin, endüstri standartlarına göre belirlenen süreleri aşması halinde aşılan süre için Yükleniciye ücret ödenmez (13-5/8” ve altındaki çapta kuyubaşı için en fazla 24 saat, 21 1/4” ve üstündeki kuyubaşı için en fazla 36 saat, dizi yapımı-sökümü için İdare Temsilcisinin gözlemleyeceği ve karar vereceği zaman kaybı süresi için Yükleniciye ücret ödenmez).</w:t>
            </w:r>
          </w:p>
        </w:tc>
        <w:tc>
          <w:tcPr>
            <w:tcW w:w="567" w:type="dxa"/>
            <w:tcBorders>
              <w:top w:val="dotted" w:sz="4" w:space="0" w:color="auto"/>
              <w:left w:val="single" w:sz="6" w:space="0" w:color="auto"/>
              <w:bottom w:val="dotted" w:sz="4" w:space="0" w:color="auto"/>
              <w:right w:val="single" w:sz="6" w:space="0" w:color="auto"/>
            </w:tcBorders>
            <w:vAlign w:val="center"/>
          </w:tcPr>
          <w:p w14:paraId="7E88E20E" w14:textId="3D3AE683"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64551D8F" w14:textId="3586F147"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305BD523" w14:textId="63CB69A7"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4E0C5F8E" w14:textId="0C2FF344"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370F64BB" w14:textId="37E29E54"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r>
      <w:tr w:rsidR="00B36F01" w:rsidRPr="00EA524A" w14:paraId="62030ADF" w14:textId="649827A2"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left w:val="single" w:sz="12" w:space="0" w:color="auto"/>
              <w:bottom w:val="dotted" w:sz="4" w:space="0" w:color="auto"/>
              <w:right w:val="nil"/>
            </w:tcBorders>
            <w:vAlign w:val="center"/>
          </w:tcPr>
          <w:p w14:paraId="5D11BB04" w14:textId="723AD678"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15.13</w:t>
            </w:r>
          </w:p>
        </w:tc>
        <w:tc>
          <w:tcPr>
            <w:tcW w:w="6541" w:type="dxa"/>
            <w:tcBorders>
              <w:top w:val="dotted" w:sz="4" w:space="0" w:color="auto"/>
              <w:left w:val="single" w:sz="6" w:space="0" w:color="auto"/>
              <w:bottom w:val="dotted" w:sz="4" w:space="0" w:color="auto"/>
              <w:right w:val="single" w:sz="6" w:space="0" w:color="auto"/>
            </w:tcBorders>
            <w:vAlign w:val="center"/>
          </w:tcPr>
          <w:p w14:paraId="0C407E18" w14:textId="2F55823C" w:rsidR="00B36F01" w:rsidRPr="00EA524A" w:rsidRDefault="00B36F01" w:rsidP="00B36F01">
            <w:pPr>
              <w:tabs>
                <w:tab w:val="left" w:pos="-28"/>
                <w:tab w:val="left" w:pos="567"/>
                <w:tab w:val="left" w:pos="851"/>
              </w:tabs>
              <w:spacing w:line="320" w:lineRule="exact"/>
              <w:jc w:val="both"/>
              <w:rPr>
                <w:sz w:val="20"/>
                <w:szCs w:val="20"/>
              </w:rPr>
            </w:pPr>
            <w:r w:rsidRPr="00EA524A">
              <w:rPr>
                <w:sz w:val="20"/>
                <w:szCs w:val="20"/>
              </w:rPr>
              <w:t xml:space="preserve">Sözleşme şartlarını sağlamayan bir ekipman veya malzeme kullandığında ilgili malzeme veya ekipman kaynaklı oluşacak kayıp zaman için Yükleniciye ücret ödenmez. </w:t>
            </w:r>
          </w:p>
        </w:tc>
        <w:tc>
          <w:tcPr>
            <w:tcW w:w="567" w:type="dxa"/>
            <w:tcBorders>
              <w:top w:val="dotted" w:sz="4" w:space="0" w:color="auto"/>
              <w:left w:val="single" w:sz="6" w:space="0" w:color="auto"/>
              <w:bottom w:val="dotted" w:sz="4" w:space="0" w:color="auto"/>
              <w:right w:val="single" w:sz="6" w:space="0" w:color="auto"/>
            </w:tcBorders>
            <w:vAlign w:val="center"/>
          </w:tcPr>
          <w:p w14:paraId="213218F1" w14:textId="03F9D6E2"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19F38E33" w14:textId="0E99B829"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2FA2FA4B" w14:textId="797B9372"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1A68D8D4" w14:textId="5B4D2A1C"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3C35598E" w14:textId="3E9A3FC4"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r>
      <w:tr w:rsidR="00B36F01" w:rsidRPr="00EA524A" w14:paraId="08BEE652" w14:textId="65B95F0C" w:rsidTr="00B36F01">
        <w:tblPrEx>
          <w:tblBorders>
            <w:bottom w:val="single" w:sz="12" w:space="0" w:color="auto"/>
            <w:right w:val="single" w:sz="12" w:space="0" w:color="auto"/>
            <w:insideH w:val="none" w:sz="0" w:space="0" w:color="auto"/>
            <w:insideV w:val="none" w:sz="0" w:space="0" w:color="auto"/>
          </w:tblBorders>
        </w:tblPrEx>
        <w:trPr>
          <w:trHeight w:val="240"/>
          <w:jc w:val="center"/>
        </w:trPr>
        <w:tc>
          <w:tcPr>
            <w:tcW w:w="674" w:type="dxa"/>
            <w:tcBorders>
              <w:top w:val="dotted" w:sz="4" w:space="0" w:color="auto"/>
              <w:left w:val="single" w:sz="12" w:space="0" w:color="auto"/>
              <w:bottom w:val="dotted" w:sz="4" w:space="0" w:color="auto"/>
              <w:right w:val="nil"/>
            </w:tcBorders>
            <w:vAlign w:val="center"/>
          </w:tcPr>
          <w:p w14:paraId="3A2647BB" w14:textId="79C306D0"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15.14</w:t>
            </w:r>
          </w:p>
        </w:tc>
        <w:tc>
          <w:tcPr>
            <w:tcW w:w="6541" w:type="dxa"/>
            <w:tcBorders>
              <w:top w:val="dotted" w:sz="4" w:space="0" w:color="auto"/>
              <w:left w:val="single" w:sz="6" w:space="0" w:color="auto"/>
              <w:bottom w:val="dotted" w:sz="4" w:space="0" w:color="auto"/>
              <w:right w:val="single" w:sz="6" w:space="0" w:color="auto"/>
            </w:tcBorders>
            <w:vAlign w:val="center"/>
          </w:tcPr>
          <w:p w14:paraId="699A93D8" w14:textId="79354AB8" w:rsidR="00B36F01" w:rsidRPr="00EA524A" w:rsidRDefault="00B36F01" w:rsidP="00B36F01">
            <w:pPr>
              <w:tabs>
                <w:tab w:val="left" w:pos="-28"/>
                <w:tab w:val="left" w:pos="567"/>
                <w:tab w:val="left" w:pos="851"/>
              </w:tabs>
              <w:spacing w:line="320" w:lineRule="exact"/>
              <w:jc w:val="both"/>
              <w:rPr>
                <w:sz w:val="20"/>
                <w:szCs w:val="20"/>
              </w:rPr>
            </w:pPr>
            <w:r w:rsidRPr="00EA524A">
              <w:rPr>
                <w:sz w:val="20"/>
                <w:szCs w:val="20"/>
              </w:rPr>
              <w:t>Spud öncesi veya sonrası su hattı çekilememesi, geç çekilmesi veya işletimde olan su hattında oluşabilecek arızalar (su hattındaki yırtık patlak, çatlak vb) kaynaklı bekleme süresi için Yükleniciye ücret ödenmez.</w:t>
            </w:r>
          </w:p>
        </w:tc>
        <w:tc>
          <w:tcPr>
            <w:tcW w:w="567" w:type="dxa"/>
            <w:tcBorders>
              <w:top w:val="dotted" w:sz="4" w:space="0" w:color="auto"/>
              <w:left w:val="single" w:sz="6" w:space="0" w:color="auto"/>
              <w:bottom w:val="dotted" w:sz="4" w:space="0" w:color="auto"/>
              <w:right w:val="single" w:sz="6" w:space="0" w:color="auto"/>
            </w:tcBorders>
            <w:vAlign w:val="center"/>
          </w:tcPr>
          <w:p w14:paraId="6A26A72C" w14:textId="40A622BC"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67E83DCA" w14:textId="12CA5FAB"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5397636C" w14:textId="31A3262E"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71CDF56E" w14:textId="180F5034"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13802D9F" w14:textId="1C897EBA"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r>
      <w:tr w:rsidR="00B36F01" w:rsidRPr="00EA524A" w14:paraId="2487A4C5" w14:textId="77777777" w:rsidTr="00B36F01">
        <w:tblPrEx>
          <w:tblBorders>
            <w:bottom w:val="single" w:sz="12" w:space="0" w:color="auto"/>
            <w:right w:val="single" w:sz="12" w:space="0" w:color="auto"/>
            <w:insideH w:val="none" w:sz="0" w:space="0" w:color="auto"/>
            <w:insideV w:val="none" w:sz="0" w:space="0" w:color="auto"/>
          </w:tblBorders>
        </w:tblPrEx>
        <w:trPr>
          <w:trHeight w:val="761"/>
          <w:jc w:val="center"/>
        </w:trPr>
        <w:tc>
          <w:tcPr>
            <w:tcW w:w="674" w:type="dxa"/>
            <w:tcBorders>
              <w:top w:val="dotted" w:sz="4" w:space="0" w:color="auto"/>
              <w:left w:val="single" w:sz="12" w:space="0" w:color="auto"/>
              <w:bottom w:val="dotted" w:sz="4" w:space="0" w:color="auto"/>
              <w:right w:val="nil"/>
            </w:tcBorders>
            <w:vAlign w:val="center"/>
          </w:tcPr>
          <w:p w14:paraId="7A0CE90B" w14:textId="60A68EB0"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15.15</w:t>
            </w:r>
          </w:p>
        </w:tc>
        <w:tc>
          <w:tcPr>
            <w:tcW w:w="6541" w:type="dxa"/>
            <w:tcBorders>
              <w:top w:val="dotted" w:sz="4" w:space="0" w:color="auto"/>
              <w:left w:val="single" w:sz="6" w:space="0" w:color="auto"/>
              <w:bottom w:val="dotted" w:sz="4" w:space="0" w:color="auto"/>
              <w:right w:val="single" w:sz="6" w:space="0" w:color="auto"/>
            </w:tcBorders>
            <w:vAlign w:val="center"/>
          </w:tcPr>
          <w:p w14:paraId="5C55552A" w14:textId="37399D8E" w:rsidR="00B36F01" w:rsidRPr="00EA524A" w:rsidRDefault="00B36F01" w:rsidP="00B36F01">
            <w:pPr>
              <w:tabs>
                <w:tab w:val="left" w:pos="-28"/>
                <w:tab w:val="left" w:pos="567"/>
                <w:tab w:val="left" w:pos="851"/>
              </w:tabs>
              <w:spacing w:line="320" w:lineRule="exact"/>
              <w:jc w:val="both"/>
              <w:rPr>
                <w:sz w:val="20"/>
                <w:szCs w:val="20"/>
              </w:rPr>
            </w:pPr>
            <w:r w:rsidRPr="00EA524A">
              <w:rPr>
                <w:sz w:val="20"/>
                <w:szCs w:val="20"/>
              </w:rPr>
              <w:t>Arıza, uyumsuzluk, tekrarlanan problemler nedeniyle (tüm kule bileşenleri için) değişim yapılması durumunda değişim süresi için Yükleniciye ücret ödenmez.</w:t>
            </w:r>
          </w:p>
        </w:tc>
        <w:tc>
          <w:tcPr>
            <w:tcW w:w="567" w:type="dxa"/>
            <w:tcBorders>
              <w:top w:val="dotted" w:sz="4" w:space="0" w:color="auto"/>
              <w:left w:val="single" w:sz="6" w:space="0" w:color="auto"/>
              <w:bottom w:val="dotted" w:sz="4" w:space="0" w:color="auto"/>
              <w:right w:val="single" w:sz="6" w:space="0" w:color="auto"/>
            </w:tcBorders>
            <w:vAlign w:val="center"/>
          </w:tcPr>
          <w:p w14:paraId="50B10400" w14:textId="467C2920"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31F34260" w14:textId="04BD1224"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5C463690" w14:textId="0886B6DD"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dotted" w:sz="4" w:space="0" w:color="auto"/>
              <w:right w:val="single" w:sz="6" w:space="0" w:color="auto"/>
            </w:tcBorders>
            <w:vAlign w:val="center"/>
          </w:tcPr>
          <w:p w14:paraId="0CA81C6A" w14:textId="7502FC81"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992" w:type="dxa"/>
            <w:tcBorders>
              <w:top w:val="dotted" w:sz="4" w:space="0" w:color="auto"/>
              <w:left w:val="single" w:sz="6" w:space="0" w:color="auto"/>
              <w:bottom w:val="dotted" w:sz="4" w:space="0" w:color="auto"/>
              <w:right w:val="single" w:sz="12" w:space="0" w:color="auto"/>
            </w:tcBorders>
            <w:vAlign w:val="center"/>
          </w:tcPr>
          <w:p w14:paraId="2856C9C7" w14:textId="26411662"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r>
      <w:tr w:rsidR="00B36F01" w14:paraId="669A8706" w14:textId="77777777" w:rsidTr="00B36F01">
        <w:tblPrEx>
          <w:tblBorders>
            <w:bottom w:val="single" w:sz="12" w:space="0" w:color="auto"/>
            <w:right w:val="single" w:sz="12" w:space="0" w:color="auto"/>
            <w:insideH w:val="none" w:sz="0" w:space="0" w:color="auto"/>
            <w:insideV w:val="none" w:sz="0" w:space="0" w:color="auto"/>
          </w:tblBorders>
        </w:tblPrEx>
        <w:trPr>
          <w:trHeight w:val="761"/>
          <w:jc w:val="center"/>
        </w:trPr>
        <w:tc>
          <w:tcPr>
            <w:tcW w:w="674" w:type="dxa"/>
            <w:tcBorders>
              <w:top w:val="dotted" w:sz="4" w:space="0" w:color="auto"/>
              <w:left w:val="single" w:sz="12" w:space="0" w:color="auto"/>
              <w:bottom w:val="single" w:sz="12" w:space="0" w:color="auto"/>
              <w:right w:val="nil"/>
            </w:tcBorders>
            <w:vAlign w:val="center"/>
          </w:tcPr>
          <w:p w14:paraId="4F4E3506" w14:textId="26AF12AD" w:rsidR="00B36F01" w:rsidRPr="00EA524A" w:rsidRDefault="00B36F01" w:rsidP="00B36F01">
            <w:pPr>
              <w:tabs>
                <w:tab w:val="left" w:pos="284"/>
                <w:tab w:val="left" w:pos="567"/>
                <w:tab w:val="left" w:pos="851"/>
              </w:tabs>
              <w:spacing w:line="320" w:lineRule="exact"/>
              <w:jc w:val="center"/>
              <w:rPr>
                <w:b/>
                <w:sz w:val="20"/>
                <w:szCs w:val="20"/>
              </w:rPr>
            </w:pPr>
            <w:r w:rsidRPr="00EA524A">
              <w:rPr>
                <w:b/>
                <w:sz w:val="20"/>
                <w:szCs w:val="20"/>
              </w:rPr>
              <w:t>15.16</w:t>
            </w:r>
          </w:p>
        </w:tc>
        <w:tc>
          <w:tcPr>
            <w:tcW w:w="6541" w:type="dxa"/>
            <w:tcBorders>
              <w:top w:val="dotted" w:sz="4" w:space="0" w:color="auto"/>
              <w:left w:val="single" w:sz="6" w:space="0" w:color="auto"/>
              <w:bottom w:val="single" w:sz="12" w:space="0" w:color="auto"/>
              <w:right w:val="single" w:sz="6" w:space="0" w:color="auto"/>
            </w:tcBorders>
            <w:vAlign w:val="center"/>
          </w:tcPr>
          <w:p w14:paraId="06551614" w14:textId="4BD11B5C" w:rsidR="00B36F01" w:rsidRPr="00EA524A" w:rsidRDefault="00B36F01" w:rsidP="00B36F01">
            <w:pPr>
              <w:tabs>
                <w:tab w:val="left" w:pos="-28"/>
                <w:tab w:val="left" w:pos="567"/>
                <w:tab w:val="left" w:pos="851"/>
              </w:tabs>
              <w:spacing w:line="320" w:lineRule="exact"/>
              <w:jc w:val="both"/>
              <w:rPr>
                <w:sz w:val="20"/>
                <w:szCs w:val="20"/>
              </w:rPr>
            </w:pPr>
            <w:r w:rsidRPr="00EA524A">
              <w:rPr>
                <w:sz w:val="20"/>
                <w:szCs w:val="20"/>
              </w:rPr>
              <w:t>Yüklenicinin veya Yüklenicinin Altyüklencisinin sağladığı herhangi bir servis-hizmet-malzeme-ekipman nedeniyle bekleme</w:t>
            </w:r>
          </w:p>
        </w:tc>
        <w:tc>
          <w:tcPr>
            <w:tcW w:w="567" w:type="dxa"/>
            <w:tcBorders>
              <w:top w:val="dotted" w:sz="4" w:space="0" w:color="auto"/>
              <w:left w:val="single" w:sz="6" w:space="0" w:color="auto"/>
              <w:bottom w:val="single" w:sz="12" w:space="0" w:color="auto"/>
              <w:right w:val="single" w:sz="6" w:space="0" w:color="auto"/>
            </w:tcBorders>
            <w:vAlign w:val="center"/>
          </w:tcPr>
          <w:p w14:paraId="093CAA27" w14:textId="590CABD0"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single" w:sz="12" w:space="0" w:color="auto"/>
              <w:right w:val="single" w:sz="6" w:space="0" w:color="auto"/>
            </w:tcBorders>
            <w:vAlign w:val="center"/>
          </w:tcPr>
          <w:p w14:paraId="77584613" w14:textId="05AA5ED1"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single" w:sz="12" w:space="0" w:color="auto"/>
              <w:right w:val="single" w:sz="6" w:space="0" w:color="auto"/>
            </w:tcBorders>
            <w:vAlign w:val="center"/>
          </w:tcPr>
          <w:p w14:paraId="108531AE" w14:textId="0A2D3F69"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567" w:type="dxa"/>
            <w:tcBorders>
              <w:top w:val="dotted" w:sz="4" w:space="0" w:color="auto"/>
              <w:left w:val="single" w:sz="6" w:space="0" w:color="auto"/>
              <w:bottom w:val="single" w:sz="12" w:space="0" w:color="auto"/>
              <w:right w:val="single" w:sz="6" w:space="0" w:color="auto"/>
            </w:tcBorders>
            <w:vAlign w:val="center"/>
          </w:tcPr>
          <w:p w14:paraId="60CF8D8A" w14:textId="3DBB0693" w:rsidR="00B36F01" w:rsidRPr="00EA524A" w:rsidRDefault="00B36F01" w:rsidP="00B36F01">
            <w:pPr>
              <w:tabs>
                <w:tab w:val="left" w:pos="284"/>
                <w:tab w:val="left" w:pos="567"/>
                <w:tab w:val="left" w:pos="851"/>
              </w:tabs>
              <w:spacing w:line="320" w:lineRule="exact"/>
              <w:jc w:val="center"/>
              <w:rPr>
                <w:sz w:val="20"/>
                <w:szCs w:val="20"/>
              </w:rPr>
            </w:pPr>
            <w:r w:rsidRPr="00EA524A">
              <w:rPr>
                <w:sz w:val="20"/>
                <w:szCs w:val="20"/>
              </w:rPr>
              <w:t>-</w:t>
            </w:r>
          </w:p>
        </w:tc>
        <w:tc>
          <w:tcPr>
            <w:tcW w:w="992" w:type="dxa"/>
            <w:tcBorders>
              <w:top w:val="dotted" w:sz="4" w:space="0" w:color="auto"/>
              <w:left w:val="single" w:sz="6" w:space="0" w:color="auto"/>
              <w:bottom w:val="single" w:sz="12" w:space="0" w:color="auto"/>
              <w:right w:val="single" w:sz="12" w:space="0" w:color="auto"/>
            </w:tcBorders>
            <w:vAlign w:val="center"/>
          </w:tcPr>
          <w:p w14:paraId="1575E338" w14:textId="788D9DE2" w:rsidR="00B36F01" w:rsidRDefault="00B36F01" w:rsidP="00B36F01">
            <w:pPr>
              <w:tabs>
                <w:tab w:val="left" w:pos="284"/>
                <w:tab w:val="left" w:pos="567"/>
                <w:tab w:val="left" w:pos="851"/>
              </w:tabs>
              <w:spacing w:line="320" w:lineRule="exact"/>
              <w:jc w:val="center"/>
              <w:rPr>
                <w:sz w:val="20"/>
                <w:szCs w:val="20"/>
              </w:rPr>
            </w:pPr>
            <w:r w:rsidRPr="00EA524A">
              <w:rPr>
                <w:sz w:val="20"/>
                <w:szCs w:val="20"/>
              </w:rPr>
              <w:t>-</w:t>
            </w:r>
          </w:p>
        </w:tc>
      </w:tr>
    </w:tbl>
    <w:p w14:paraId="4D01EB9F" w14:textId="7A33F5CF" w:rsidR="00F664D1" w:rsidRPr="00F664D1" w:rsidRDefault="00F664D1" w:rsidP="00F664D1">
      <w:pPr>
        <w:tabs>
          <w:tab w:val="left" w:pos="2089"/>
        </w:tabs>
      </w:pPr>
    </w:p>
    <w:sectPr w:rsidR="00F664D1" w:rsidRPr="00F664D1" w:rsidSect="009E0393">
      <w:footerReference w:type="default" r:id="rId11"/>
      <w:pgSz w:w="11906" w:h="16838"/>
      <w:pgMar w:top="720" w:right="720" w:bottom="720"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80E70" w14:textId="77777777" w:rsidR="00E00944" w:rsidRDefault="00E00944">
      <w:r>
        <w:separator/>
      </w:r>
    </w:p>
  </w:endnote>
  <w:endnote w:type="continuationSeparator" w:id="0">
    <w:p w14:paraId="00463DC0" w14:textId="77777777" w:rsidR="00E00944" w:rsidRDefault="00E0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9701752"/>
      <w:docPartObj>
        <w:docPartGallery w:val="Page Numbers (Bottom of Page)"/>
        <w:docPartUnique/>
      </w:docPartObj>
    </w:sdtPr>
    <w:sdtEndPr/>
    <w:sdtContent>
      <w:p w14:paraId="27D81A03" w14:textId="0D5913B3" w:rsidR="006F4500" w:rsidRDefault="006F4500">
        <w:pPr>
          <w:pStyle w:val="AltBilgi"/>
          <w:jc w:val="center"/>
        </w:pPr>
        <w:r>
          <w:fldChar w:fldCharType="begin"/>
        </w:r>
        <w:r>
          <w:instrText>PAGE   \* MERGEFORMAT</w:instrText>
        </w:r>
        <w:r>
          <w:fldChar w:fldCharType="separate"/>
        </w:r>
        <w:r>
          <w:rPr>
            <w:noProof/>
          </w:rPr>
          <w:t>6</w:t>
        </w:r>
        <w:r>
          <w:fldChar w:fldCharType="end"/>
        </w:r>
      </w:p>
    </w:sdtContent>
  </w:sdt>
  <w:p w14:paraId="27D81A04" w14:textId="77777777" w:rsidR="006F4500" w:rsidRDefault="006F4500">
    <w:pPr>
      <w:pStyle w:val="AltBilgi"/>
    </w:pPr>
    <w:r>
      <w:t>Ek-D ve 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0D2BC" w14:textId="77777777" w:rsidR="00E00944" w:rsidRDefault="00E00944">
      <w:r>
        <w:separator/>
      </w:r>
    </w:p>
  </w:footnote>
  <w:footnote w:type="continuationSeparator" w:id="0">
    <w:p w14:paraId="14D0F2F9" w14:textId="77777777" w:rsidR="00E00944" w:rsidRDefault="00E0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362E4"/>
    <w:multiLevelType w:val="hybridMultilevel"/>
    <w:tmpl w:val="570AB0FE"/>
    <w:lvl w:ilvl="0" w:tplc="D58CF2E8">
      <w:start w:val="1"/>
      <w:numFmt w:val="decimal"/>
      <w:lvlText w:val="%1"/>
      <w:lvlJc w:val="left"/>
      <w:pPr>
        <w:ind w:left="2310" w:hanging="1170"/>
      </w:pPr>
      <w:rPr>
        <w:rFonts w:hint="default"/>
      </w:rPr>
    </w:lvl>
    <w:lvl w:ilvl="1" w:tplc="5F42F156" w:tentative="1">
      <w:start w:val="1"/>
      <w:numFmt w:val="lowerLetter"/>
      <w:lvlText w:val="%2."/>
      <w:lvlJc w:val="left"/>
      <w:pPr>
        <w:ind w:left="2220" w:hanging="360"/>
      </w:pPr>
    </w:lvl>
    <w:lvl w:ilvl="2" w:tplc="0744F766" w:tentative="1">
      <w:start w:val="1"/>
      <w:numFmt w:val="lowerRoman"/>
      <w:lvlText w:val="%3."/>
      <w:lvlJc w:val="right"/>
      <w:pPr>
        <w:ind w:left="2940" w:hanging="180"/>
      </w:pPr>
    </w:lvl>
    <w:lvl w:ilvl="3" w:tplc="CD0854C8" w:tentative="1">
      <w:start w:val="1"/>
      <w:numFmt w:val="decimal"/>
      <w:lvlText w:val="%4."/>
      <w:lvlJc w:val="left"/>
      <w:pPr>
        <w:ind w:left="3660" w:hanging="360"/>
      </w:pPr>
    </w:lvl>
    <w:lvl w:ilvl="4" w:tplc="FB360D62" w:tentative="1">
      <w:start w:val="1"/>
      <w:numFmt w:val="lowerLetter"/>
      <w:lvlText w:val="%5."/>
      <w:lvlJc w:val="left"/>
      <w:pPr>
        <w:ind w:left="4380" w:hanging="360"/>
      </w:pPr>
    </w:lvl>
    <w:lvl w:ilvl="5" w:tplc="CCF45AFC" w:tentative="1">
      <w:start w:val="1"/>
      <w:numFmt w:val="lowerRoman"/>
      <w:lvlText w:val="%6."/>
      <w:lvlJc w:val="right"/>
      <w:pPr>
        <w:ind w:left="5100" w:hanging="180"/>
      </w:pPr>
    </w:lvl>
    <w:lvl w:ilvl="6" w:tplc="E660B6A4" w:tentative="1">
      <w:start w:val="1"/>
      <w:numFmt w:val="decimal"/>
      <w:lvlText w:val="%7."/>
      <w:lvlJc w:val="left"/>
      <w:pPr>
        <w:ind w:left="5820" w:hanging="360"/>
      </w:pPr>
    </w:lvl>
    <w:lvl w:ilvl="7" w:tplc="607260BE" w:tentative="1">
      <w:start w:val="1"/>
      <w:numFmt w:val="lowerLetter"/>
      <w:lvlText w:val="%8."/>
      <w:lvlJc w:val="left"/>
      <w:pPr>
        <w:ind w:left="6540" w:hanging="360"/>
      </w:pPr>
    </w:lvl>
    <w:lvl w:ilvl="8" w:tplc="DA4AE5D8" w:tentative="1">
      <w:start w:val="1"/>
      <w:numFmt w:val="lowerRoman"/>
      <w:lvlText w:val="%9."/>
      <w:lvlJc w:val="right"/>
      <w:pPr>
        <w:ind w:left="7260" w:hanging="180"/>
      </w:pPr>
    </w:lvl>
  </w:abstractNum>
  <w:abstractNum w:abstractNumId="1" w15:restartNumberingAfterBreak="0">
    <w:nsid w:val="256C6561"/>
    <w:multiLevelType w:val="multilevel"/>
    <w:tmpl w:val="F7C8571E"/>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A8E56E4"/>
    <w:multiLevelType w:val="hybridMultilevel"/>
    <w:tmpl w:val="E37CBFE6"/>
    <w:lvl w:ilvl="0" w:tplc="9740D634">
      <w:start w:val="1"/>
      <w:numFmt w:val="lowerLetter"/>
      <w:lvlText w:val="%1)"/>
      <w:lvlJc w:val="left"/>
      <w:pPr>
        <w:ind w:left="420" w:hanging="360"/>
      </w:pPr>
      <w:rPr>
        <w:rFonts w:hint="default"/>
      </w:rPr>
    </w:lvl>
    <w:lvl w:ilvl="1" w:tplc="FFBA41FE" w:tentative="1">
      <w:start w:val="1"/>
      <w:numFmt w:val="lowerLetter"/>
      <w:lvlText w:val="%2."/>
      <w:lvlJc w:val="left"/>
      <w:pPr>
        <w:ind w:left="1140" w:hanging="360"/>
      </w:pPr>
    </w:lvl>
    <w:lvl w:ilvl="2" w:tplc="3416B11A" w:tentative="1">
      <w:start w:val="1"/>
      <w:numFmt w:val="lowerRoman"/>
      <w:lvlText w:val="%3."/>
      <w:lvlJc w:val="right"/>
      <w:pPr>
        <w:ind w:left="1860" w:hanging="180"/>
      </w:pPr>
    </w:lvl>
    <w:lvl w:ilvl="3" w:tplc="C222370A" w:tentative="1">
      <w:start w:val="1"/>
      <w:numFmt w:val="decimal"/>
      <w:lvlText w:val="%4."/>
      <w:lvlJc w:val="left"/>
      <w:pPr>
        <w:ind w:left="2580" w:hanging="360"/>
      </w:pPr>
    </w:lvl>
    <w:lvl w:ilvl="4" w:tplc="CE6809F4" w:tentative="1">
      <w:start w:val="1"/>
      <w:numFmt w:val="lowerLetter"/>
      <w:lvlText w:val="%5."/>
      <w:lvlJc w:val="left"/>
      <w:pPr>
        <w:ind w:left="3300" w:hanging="360"/>
      </w:pPr>
    </w:lvl>
    <w:lvl w:ilvl="5" w:tplc="53F8B77A" w:tentative="1">
      <w:start w:val="1"/>
      <w:numFmt w:val="lowerRoman"/>
      <w:lvlText w:val="%6."/>
      <w:lvlJc w:val="right"/>
      <w:pPr>
        <w:ind w:left="4020" w:hanging="180"/>
      </w:pPr>
    </w:lvl>
    <w:lvl w:ilvl="6" w:tplc="68A86B26" w:tentative="1">
      <w:start w:val="1"/>
      <w:numFmt w:val="decimal"/>
      <w:lvlText w:val="%7."/>
      <w:lvlJc w:val="left"/>
      <w:pPr>
        <w:ind w:left="4740" w:hanging="360"/>
      </w:pPr>
    </w:lvl>
    <w:lvl w:ilvl="7" w:tplc="0FE636EC" w:tentative="1">
      <w:start w:val="1"/>
      <w:numFmt w:val="lowerLetter"/>
      <w:lvlText w:val="%8."/>
      <w:lvlJc w:val="left"/>
      <w:pPr>
        <w:ind w:left="5460" w:hanging="360"/>
      </w:pPr>
    </w:lvl>
    <w:lvl w:ilvl="8" w:tplc="4F944F08" w:tentative="1">
      <w:start w:val="1"/>
      <w:numFmt w:val="lowerRoman"/>
      <w:lvlText w:val="%9."/>
      <w:lvlJc w:val="right"/>
      <w:pPr>
        <w:ind w:left="6180" w:hanging="180"/>
      </w:pPr>
    </w:lvl>
  </w:abstractNum>
  <w:abstractNum w:abstractNumId="3" w15:restartNumberingAfterBreak="0">
    <w:nsid w:val="5C365746"/>
    <w:multiLevelType w:val="hybridMultilevel"/>
    <w:tmpl w:val="53902360"/>
    <w:lvl w:ilvl="0" w:tplc="1AF6D606">
      <w:start w:val="2"/>
      <w:numFmt w:val="decimal"/>
      <w:lvlText w:val="%1."/>
      <w:lvlJc w:val="left"/>
      <w:pPr>
        <w:ind w:left="720" w:hanging="360"/>
      </w:pPr>
      <w:rPr>
        <w:rFonts w:hint="default"/>
      </w:rPr>
    </w:lvl>
    <w:lvl w:ilvl="1" w:tplc="1A84910C" w:tentative="1">
      <w:start w:val="1"/>
      <w:numFmt w:val="lowerLetter"/>
      <w:lvlText w:val="%2."/>
      <w:lvlJc w:val="left"/>
      <w:pPr>
        <w:ind w:left="1440" w:hanging="360"/>
      </w:pPr>
    </w:lvl>
    <w:lvl w:ilvl="2" w:tplc="180031D6" w:tentative="1">
      <w:start w:val="1"/>
      <w:numFmt w:val="lowerRoman"/>
      <w:lvlText w:val="%3."/>
      <w:lvlJc w:val="right"/>
      <w:pPr>
        <w:ind w:left="2160" w:hanging="180"/>
      </w:pPr>
    </w:lvl>
    <w:lvl w:ilvl="3" w:tplc="484E276E" w:tentative="1">
      <w:start w:val="1"/>
      <w:numFmt w:val="decimal"/>
      <w:lvlText w:val="%4."/>
      <w:lvlJc w:val="left"/>
      <w:pPr>
        <w:ind w:left="2880" w:hanging="360"/>
      </w:pPr>
    </w:lvl>
    <w:lvl w:ilvl="4" w:tplc="1A0230E2" w:tentative="1">
      <w:start w:val="1"/>
      <w:numFmt w:val="lowerLetter"/>
      <w:lvlText w:val="%5."/>
      <w:lvlJc w:val="left"/>
      <w:pPr>
        <w:ind w:left="3600" w:hanging="360"/>
      </w:pPr>
    </w:lvl>
    <w:lvl w:ilvl="5" w:tplc="A2B0B8FE" w:tentative="1">
      <w:start w:val="1"/>
      <w:numFmt w:val="lowerRoman"/>
      <w:lvlText w:val="%6."/>
      <w:lvlJc w:val="right"/>
      <w:pPr>
        <w:ind w:left="4320" w:hanging="180"/>
      </w:pPr>
    </w:lvl>
    <w:lvl w:ilvl="6" w:tplc="92706198" w:tentative="1">
      <w:start w:val="1"/>
      <w:numFmt w:val="decimal"/>
      <w:lvlText w:val="%7."/>
      <w:lvlJc w:val="left"/>
      <w:pPr>
        <w:ind w:left="5040" w:hanging="360"/>
      </w:pPr>
    </w:lvl>
    <w:lvl w:ilvl="7" w:tplc="A22AB2A8" w:tentative="1">
      <w:start w:val="1"/>
      <w:numFmt w:val="lowerLetter"/>
      <w:lvlText w:val="%8."/>
      <w:lvlJc w:val="left"/>
      <w:pPr>
        <w:ind w:left="5760" w:hanging="360"/>
      </w:pPr>
    </w:lvl>
    <w:lvl w:ilvl="8" w:tplc="8770370A" w:tentative="1">
      <w:start w:val="1"/>
      <w:numFmt w:val="lowerRoman"/>
      <w:lvlText w:val="%9."/>
      <w:lvlJc w:val="right"/>
      <w:pPr>
        <w:ind w:left="6480" w:hanging="180"/>
      </w:pPr>
    </w:lvl>
  </w:abstractNum>
  <w:abstractNum w:abstractNumId="4" w15:restartNumberingAfterBreak="0">
    <w:nsid w:val="5E3C5D1A"/>
    <w:multiLevelType w:val="hybridMultilevel"/>
    <w:tmpl w:val="F95CF8F2"/>
    <w:lvl w:ilvl="0" w:tplc="EC34310A">
      <w:start w:val="8"/>
      <w:numFmt w:val="decimal"/>
      <w:lvlText w:val="%1)"/>
      <w:lvlJc w:val="left"/>
      <w:pPr>
        <w:ind w:left="360" w:hanging="360"/>
      </w:pPr>
      <w:rPr>
        <w:rFonts w:ascii="Times New Roman Bold" w:hAnsi="Times New Roman Bold" w:hint="default"/>
        <w:b/>
      </w:rPr>
    </w:lvl>
    <w:lvl w:ilvl="1" w:tplc="ABB01F1C" w:tentative="1">
      <w:start w:val="1"/>
      <w:numFmt w:val="lowerLetter"/>
      <w:lvlText w:val="%2."/>
      <w:lvlJc w:val="left"/>
      <w:pPr>
        <w:ind w:left="1440" w:hanging="360"/>
      </w:pPr>
    </w:lvl>
    <w:lvl w:ilvl="2" w:tplc="FC8875B4" w:tentative="1">
      <w:start w:val="1"/>
      <w:numFmt w:val="lowerRoman"/>
      <w:lvlText w:val="%3."/>
      <w:lvlJc w:val="right"/>
      <w:pPr>
        <w:ind w:left="2160" w:hanging="180"/>
      </w:pPr>
    </w:lvl>
    <w:lvl w:ilvl="3" w:tplc="F854651E" w:tentative="1">
      <w:start w:val="1"/>
      <w:numFmt w:val="decimal"/>
      <w:lvlText w:val="%4."/>
      <w:lvlJc w:val="left"/>
      <w:pPr>
        <w:ind w:left="2880" w:hanging="360"/>
      </w:pPr>
    </w:lvl>
    <w:lvl w:ilvl="4" w:tplc="C1B00022" w:tentative="1">
      <w:start w:val="1"/>
      <w:numFmt w:val="lowerLetter"/>
      <w:lvlText w:val="%5."/>
      <w:lvlJc w:val="left"/>
      <w:pPr>
        <w:ind w:left="3600" w:hanging="360"/>
      </w:pPr>
    </w:lvl>
    <w:lvl w:ilvl="5" w:tplc="55F030A2" w:tentative="1">
      <w:start w:val="1"/>
      <w:numFmt w:val="lowerRoman"/>
      <w:lvlText w:val="%6."/>
      <w:lvlJc w:val="right"/>
      <w:pPr>
        <w:ind w:left="4320" w:hanging="180"/>
      </w:pPr>
    </w:lvl>
    <w:lvl w:ilvl="6" w:tplc="19F67944" w:tentative="1">
      <w:start w:val="1"/>
      <w:numFmt w:val="decimal"/>
      <w:lvlText w:val="%7."/>
      <w:lvlJc w:val="left"/>
      <w:pPr>
        <w:ind w:left="5040" w:hanging="360"/>
      </w:pPr>
    </w:lvl>
    <w:lvl w:ilvl="7" w:tplc="88C6A896" w:tentative="1">
      <w:start w:val="1"/>
      <w:numFmt w:val="lowerLetter"/>
      <w:lvlText w:val="%8."/>
      <w:lvlJc w:val="left"/>
      <w:pPr>
        <w:ind w:left="5760" w:hanging="360"/>
      </w:pPr>
    </w:lvl>
    <w:lvl w:ilvl="8" w:tplc="37B0C378" w:tentative="1">
      <w:start w:val="1"/>
      <w:numFmt w:val="lowerRoman"/>
      <w:lvlText w:val="%9."/>
      <w:lvlJc w:val="right"/>
      <w:pPr>
        <w:ind w:left="6480" w:hanging="180"/>
      </w:pPr>
    </w:lvl>
  </w:abstractNum>
  <w:abstractNum w:abstractNumId="5" w15:restartNumberingAfterBreak="0">
    <w:nsid w:val="637A7E77"/>
    <w:multiLevelType w:val="hybridMultilevel"/>
    <w:tmpl w:val="A2FE5BDE"/>
    <w:lvl w:ilvl="0" w:tplc="6F2ECE06">
      <w:start w:val="1"/>
      <w:numFmt w:val="decimal"/>
      <w:lvlText w:val="%1)"/>
      <w:lvlJc w:val="left"/>
      <w:pPr>
        <w:ind w:left="360" w:hanging="360"/>
      </w:pPr>
      <w:rPr>
        <w:rFonts w:ascii="Times New Roman Bold" w:hAnsi="Times New Roman Bold" w:hint="default"/>
        <w:b/>
      </w:rPr>
    </w:lvl>
    <w:lvl w:ilvl="1" w:tplc="44F8608E" w:tentative="1">
      <w:start w:val="1"/>
      <w:numFmt w:val="lowerLetter"/>
      <w:lvlText w:val="%2."/>
      <w:lvlJc w:val="left"/>
      <w:pPr>
        <w:ind w:left="1440" w:hanging="360"/>
      </w:pPr>
    </w:lvl>
    <w:lvl w:ilvl="2" w:tplc="A762C68A" w:tentative="1">
      <w:start w:val="1"/>
      <w:numFmt w:val="lowerRoman"/>
      <w:lvlText w:val="%3."/>
      <w:lvlJc w:val="right"/>
      <w:pPr>
        <w:ind w:left="2160" w:hanging="180"/>
      </w:pPr>
    </w:lvl>
    <w:lvl w:ilvl="3" w:tplc="1284BE5E" w:tentative="1">
      <w:start w:val="1"/>
      <w:numFmt w:val="decimal"/>
      <w:lvlText w:val="%4."/>
      <w:lvlJc w:val="left"/>
      <w:pPr>
        <w:ind w:left="2880" w:hanging="360"/>
      </w:pPr>
    </w:lvl>
    <w:lvl w:ilvl="4" w:tplc="BDC49A58" w:tentative="1">
      <w:start w:val="1"/>
      <w:numFmt w:val="lowerLetter"/>
      <w:lvlText w:val="%5."/>
      <w:lvlJc w:val="left"/>
      <w:pPr>
        <w:ind w:left="3600" w:hanging="360"/>
      </w:pPr>
    </w:lvl>
    <w:lvl w:ilvl="5" w:tplc="8988C9C6" w:tentative="1">
      <w:start w:val="1"/>
      <w:numFmt w:val="lowerRoman"/>
      <w:lvlText w:val="%6."/>
      <w:lvlJc w:val="right"/>
      <w:pPr>
        <w:ind w:left="4320" w:hanging="180"/>
      </w:pPr>
    </w:lvl>
    <w:lvl w:ilvl="6" w:tplc="2A6CF050" w:tentative="1">
      <w:start w:val="1"/>
      <w:numFmt w:val="decimal"/>
      <w:lvlText w:val="%7."/>
      <w:lvlJc w:val="left"/>
      <w:pPr>
        <w:ind w:left="5040" w:hanging="360"/>
      </w:pPr>
    </w:lvl>
    <w:lvl w:ilvl="7" w:tplc="C5C81F6E" w:tentative="1">
      <w:start w:val="1"/>
      <w:numFmt w:val="lowerLetter"/>
      <w:lvlText w:val="%8."/>
      <w:lvlJc w:val="left"/>
      <w:pPr>
        <w:ind w:left="5760" w:hanging="360"/>
      </w:pPr>
    </w:lvl>
    <w:lvl w:ilvl="8" w:tplc="2C74D3C4" w:tentative="1">
      <w:start w:val="1"/>
      <w:numFmt w:val="lowerRoman"/>
      <w:lvlText w:val="%9."/>
      <w:lvlJc w:val="right"/>
      <w:pPr>
        <w:ind w:left="6480" w:hanging="180"/>
      </w:pPr>
    </w:lvl>
  </w:abstractNum>
  <w:abstractNum w:abstractNumId="6" w15:restartNumberingAfterBreak="0">
    <w:nsid w:val="78E40468"/>
    <w:multiLevelType w:val="hybridMultilevel"/>
    <w:tmpl w:val="8FA8CBF6"/>
    <w:lvl w:ilvl="0" w:tplc="976C9A4A">
      <w:start w:val="1"/>
      <w:numFmt w:val="decimal"/>
      <w:lvlText w:val="%1."/>
      <w:lvlJc w:val="left"/>
      <w:pPr>
        <w:ind w:left="720" w:hanging="360"/>
      </w:pPr>
      <w:rPr>
        <w:rFonts w:hint="default"/>
      </w:rPr>
    </w:lvl>
    <w:lvl w:ilvl="1" w:tplc="73445A0A" w:tentative="1">
      <w:start w:val="1"/>
      <w:numFmt w:val="lowerLetter"/>
      <w:lvlText w:val="%2."/>
      <w:lvlJc w:val="left"/>
      <w:pPr>
        <w:ind w:left="1440" w:hanging="360"/>
      </w:pPr>
    </w:lvl>
    <w:lvl w:ilvl="2" w:tplc="BE94BC3C" w:tentative="1">
      <w:start w:val="1"/>
      <w:numFmt w:val="lowerRoman"/>
      <w:lvlText w:val="%3."/>
      <w:lvlJc w:val="right"/>
      <w:pPr>
        <w:ind w:left="2160" w:hanging="180"/>
      </w:pPr>
    </w:lvl>
    <w:lvl w:ilvl="3" w:tplc="DD9066D0" w:tentative="1">
      <w:start w:val="1"/>
      <w:numFmt w:val="decimal"/>
      <w:lvlText w:val="%4."/>
      <w:lvlJc w:val="left"/>
      <w:pPr>
        <w:ind w:left="2880" w:hanging="360"/>
      </w:pPr>
    </w:lvl>
    <w:lvl w:ilvl="4" w:tplc="C82E18E2" w:tentative="1">
      <w:start w:val="1"/>
      <w:numFmt w:val="lowerLetter"/>
      <w:lvlText w:val="%5."/>
      <w:lvlJc w:val="left"/>
      <w:pPr>
        <w:ind w:left="3600" w:hanging="360"/>
      </w:pPr>
    </w:lvl>
    <w:lvl w:ilvl="5" w:tplc="D7AEE5E6" w:tentative="1">
      <w:start w:val="1"/>
      <w:numFmt w:val="lowerRoman"/>
      <w:lvlText w:val="%6."/>
      <w:lvlJc w:val="right"/>
      <w:pPr>
        <w:ind w:left="4320" w:hanging="180"/>
      </w:pPr>
    </w:lvl>
    <w:lvl w:ilvl="6" w:tplc="285A4DA6" w:tentative="1">
      <w:start w:val="1"/>
      <w:numFmt w:val="decimal"/>
      <w:lvlText w:val="%7."/>
      <w:lvlJc w:val="left"/>
      <w:pPr>
        <w:ind w:left="5040" w:hanging="360"/>
      </w:pPr>
    </w:lvl>
    <w:lvl w:ilvl="7" w:tplc="2C30BAE2" w:tentative="1">
      <w:start w:val="1"/>
      <w:numFmt w:val="lowerLetter"/>
      <w:lvlText w:val="%8."/>
      <w:lvlJc w:val="left"/>
      <w:pPr>
        <w:ind w:left="5760" w:hanging="360"/>
      </w:pPr>
    </w:lvl>
    <w:lvl w:ilvl="8" w:tplc="2918F07A" w:tentative="1">
      <w:start w:val="1"/>
      <w:numFmt w:val="lowerRoman"/>
      <w:lvlText w:val="%9."/>
      <w:lvlJc w:val="right"/>
      <w:pPr>
        <w:ind w:left="6480" w:hanging="180"/>
      </w:pPr>
    </w:lvl>
  </w:abstractNum>
  <w:abstractNum w:abstractNumId="7" w15:restartNumberingAfterBreak="0">
    <w:nsid w:val="7C604551"/>
    <w:multiLevelType w:val="hybridMultilevel"/>
    <w:tmpl w:val="C31246BE"/>
    <w:lvl w:ilvl="0" w:tplc="91D29BDE">
      <w:start w:val="1"/>
      <w:numFmt w:val="decimal"/>
      <w:lvlText w:val="%1."/>
      <w:lvlJc w:val="left"/>
      <w:pPr>
        <w:ind w:left="720" w:hanging="360"/>
      </w:pPr>
      <w:rPr>
        <w:rFonts w:hint="default"/>
        <w:b/>
        <w:sz w:val="22"/>
      </w:rPr>
    </w:lvl>
    <w:lvl w:ilvl="1" w:tplc="436ABB4A" w:tentative="1">
      <w:start w:val="1"/>
      <w:numFmt w:val="lowerLetter"/>
      <w:lvlText w:val="%2."/>
      <w:lvlJc w:val="left"/>
      <w:pPr>
        <w:ind w:left="1440" w:hanging="360"/>
      </w:pPr>
    </w:lvl>
    <w:lvl w:ilvl="2" w:tplc="A456FDCA" w:tentative="1">
      <w:start w:val="1"/>
      <w:numFmt w:val="lowerRoman"/>
      <w:lvlText w:val="%3."/>
      <w:lvlJc w:val="right"/>
      <w:pPr>
        <w:ind w:left="2160" w:hanging="180"/>
      </w:pPr>
    </w:lvl>
    <w:lvl w:ilvl="3" w:tplc="EF3C607C" w:tentative="1">
      <w:start w:val="1"/>
      <w:numFmt w:val="decimal"/>
      <w:lvlText w:val="%4."/>
      <w:lvlJc w:val="left"/>
      <w:pPr>
        <w:ind w:left="2880" w:hanging="360"/>
      </w:pPr>
    </w:lvl>
    <w:lvl w:ilvl="4" w:tplc="E8300F90" w:tentative="1">
      <w:start w:val="1"/>
      <w:numFmt w:val="lowerLetter"/>
      <w:lvlText w:val="%5."/>
      <w:lvlJc w:val="left"/>
      <w:pPr>
        <w:ind w:left="3600" w:hanging="360"/>
      </w:pPr>
    </w:lvl>
    <w:lvl w:ilvl="5" w:tplc="770C9C16" w:tentative="1">
      <w:start w:val="1"/>
      <w:numFmt w:val="lowerRoman"/>
      <w:lvlText w:val="%6."/>
      <w:lvlJc w:val="right"/>
      <w:pPr>
        <w:ind w:left="4320" w:hanging="180"/>
      </w:pPr>
    </w:lvl>
    <w:lvl w:ilvl="6" w:tplc="6CC063D0" w:tentative="1">
      <w:start w:val="1"/>
      <w:numFmt w:val="decimal"/>
      <w:lvlText w:val="%7."/>
      <w:lvlJc w:val="left"/>
      <w:pPr>
        <w:ind w:left="5040" w:hanging="360"/>
      </w:pPr>
    </w:lvl>
    <w:lvl w:ilvl="7" w:tplc="9D0C6D2E" w:tentative="1">
      <w:start w:val="1"/>
      <w:numFmt w:val="lowerLetter"/>
      <w:lvlText w:val="%8."/>
      <w:lvlJc w:val="left"/>
      <w:pPr>
        <w:ind w:left="5760" w:hanging="360"/>
      </w:pPr>
    </w:lvl>
    <w:lvl w:ilvl="8" w:tplc="15D28B82"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6"/>
  </w:num>
  <w:num w:numId="5">
    <w:abstractNumId w:val="7"/>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635"/>
    <w:rsid w:val="00007AC8"/>
    <w:rsid w:val="00010F71"/>
    <w:rsid w:val="00011633"/>
    <w:rsid w:val="00021484"/>
    <w:rsid w:val="00025239"/>
    <w:rsid w:val="0002593D"/>
    <w:rsid w:val="000305B1"/>
    <w:rsid w:val="00032A1D"/>
    <w:rsid w:val="000336DC"/>
    <w:rsid w:val="000348A7"/>
    <w:rsid w:val="000410E2"/>
    <w:rsid w:val="00042CE3"/>
    <w:rsid w:val="000454F4"/>
    <w:rsid w:val="000471A6"/>
    <w:rsid w:val="000524F1"/>
    <w:rsid w:val="00053A11"/>
    <w:rsid w:val="000556B9"/>
    <w:rsid w:val="000571C1"/>
    <w:rsid w:val="00062284"/>
    <w:rsid w:val="000640C7"/>
    <w:rsid w:val="00065011"/>
    <w:rsid w:val="00066636"/>
    <w:rsid w:val="00067740"/>
    <w:rsid w:val="00070605"/>
    <w:rsid w:val="000733C6"/>
    <w:rsid w:val="00074BEC"/>
    <w:rsid w:val="00074E74"/>
    <w:rsid w:val="00075711"/>
    <w:rsid w:val="00082272"/>
    <w:rsid w:val="00086CD6"/>
    <w:rsid w:val="00091B73"/>
    <w:rsid w:val="000929CA"/>
    <w:rsid w:val="00094ED3"/>
    <w:rsid w:val="000A2934"/>
    <w:rsid w:val="000A631E"/>
    <w:rsid w:val="000A63C3"/>
    <w:rsid w:val="000A754E"/>
    <w:rsid w:val="000B56DC"/>
    <w:rsid w:val="000C1224"/>
    <w:rsid w:val="000D6500"/>
    <w:rsid w:val="000E09EE"/>
    <w:rsid w:val="000E1789"/>
    <w:rsid w:val="000E1915"/>
    <w:rsid w:val="000E1F01"/>
    <w:rsid w:val="000E25D0"/>
    <w:rsid w:val="000E2B65"/>
    <w:rsid w:val="000F5460"/>
    <w:rsid w:val="0010136A"/>
    <w:rsid w:val="00104ECE"/>
    <w:rsid w:val="001050E9"/>
    <w:rsid w:val="00106DB8"/>
    <w:rsid w:val="001073DD"/>
    <w:rsid w:val="00110E8B"/>
    <w:rsid w:val="001116F0"/>
    <w:rsid w:val="00112725"/>
    <w:rsid w:val="00112A08"/>
    <w:rsid w:val="00116A45"/>
    <w:rsid w:val="00117CB2"/>
    <w:rsid w:val="001230BF"/>
    <w:rsid w:val="00123365"/>
    <w:rsid w:val="00123962"/>
    <w:rsid w:val="001271AB"/>
    <w:rsid w:val="00130A7E"/>
    <w:rsid w:val="00135C5F"/>
    <w:rsid w:val="00135E99"/>
    <w:rsid w:val="00140F8D"/>
    <w:rsid w:val="00141312"/>
    <w:rsid w:val="00141D91"/>
    <w:rsid w:val="00142182"/>
    <w:rsid w:val="00144755"/>
    <w:rsid w:val="00146231"/>
    <w:rsid w:val="00146F3D"/>
    <w:rsid w:val="00147EE0"/>
    <w:rsid w:val="001507F0"/>
    <w:rsid w:val="00151F90"/>
    <w:rsid w:val="00152B5F"/>
    <w:rsid w:val="00156F8E"/>
    <w:rsid w:val="00160F1E"/>
    <w:rsid w:val="00162C2A"/>
    <w:rsid w:val="001671B0"/>
    <w:rsid w:val="001755A3"/>
    <w:rsid w:val="00181F2B"/>
    <w:rsid w:val="00182BD5"/>
    <w:rsid w:val="00196AD7"/>
    <w:rsid w:val="001A27D6"/>
    <w:rsid w:val="001A46CE"/>
    <w:rsid w:val="001A4A41"/>
    <w:rsid w:val="001A4F1E"/>
    <w:rsid w:val="001A75AD"/>
    <w:rsid w:val="001B6F2B"/>
    <w:rsid w:val="001C3C98"/>
    <w:rsid w:val="001D4021"/>
    <w:rsid w:val="001D70BA"/>
    <w:rsid w:val="001E0331"/>
    <w:rsid w:val="001E28A2"/>
    <w:rsid w:val="001E461F"/>
    <w:rsid w:val="001E4F0E"/>
    <w:rsid w:val="001F6E8F"/>
    <w:rsid w:val="001F78BB"/>
    <w:rsid w:val="00201E67"/>
    <w:rsid w:val="0020409B"/>
    <w:rsid w:val="002050A8"/>
    <w:rsid w:val="00210691"/>
    <w:rsid w:val="00217066"/>
    <w:rsid w:val="00232F99"/>
    <w:rsid w:val="0023421F"/>
    <w:rsid w:val="00242862"/>
    <w:rsid w:val="00244421"/>
    <w:rsid w:val="00245522"/>
    <w:rsid w:val="00247146"/>
    <w:rsid w:val="0025419D"/>
    <w:rsid w:val="00256C88"/>
    <w:rsid w:val="0026370A"/>
    <w:rsid w:val="002641B4"/>
    <w:rsid w:val="0026731E"/>
    <w:rsid w:val="002709C9"/>
    <w:rsid w:val="00271F52"/>
    <w:rsid w:val="00275C95"/>
    <w:rsid w:val="00277C06"/>
    <w:rsid w:val="002817E3"/>
    <w:rsid w:val="00284EF4"/>
    <w:rsid w:val="00285896"/>
    <w:rsid w:val="00285F4D"/>
    <w:rsid w:val="002874A3"/>
    <w:rsid w:val="00292BD4"/>
    <w:rsid w:val="00295BAC"/>
    <w:rsid w:val="0029656C"/>
    <w:rsid w:val="002A2A1D"/>
    <w:rsid w:val="002A3FBA"/>
    <w:rsid w:val="002A5CBE"/>
    <w:rsid w:val="002A5D20"/>
    <w:rsid w:val="002A6104"/>
    <w:rsid w:val="002B3FEB"/>
    <w:rsid w:val="002B530B"/>
    <w:rsid w:val="002B6156"/>
    <w:rsid w:val="002B78CC"/>
    <w:rsid w:val="002C52C2"/>
    <w:rsid w:val="002C600B"/>
    <w:rsid w:val="002C6376"/>
    <w:rsid w:val="002D209C"/>
    <w:rsid w:val="002D313E"/>
    <w:rsid w:val="002D37C3"/>
    <w:rsid w:val="002D50B2"/>
    <w:rsid w:val="002D5DA1"/>
    <w:rsid w:val="002E0FBD"/>
    <w:rsid w:val="002E7FA1"/>
    <w:rsid w:val="002F2D74"/>
    <w:rsid w:val="002F33C1"/>
    <w:rsid w:val="002F79C4"/>
    <w:rsid w:val="00302572"/>
    <w:rsid w:val="00303896"/>
    <w:rsid w:val="00303E0C"/>
    <w:rsid w:val="00304FB3"/>
    <w:rsid w:val="00306E28"/>
    <w:rsid w:val="00311D51"/>
    <w:rsid w:val="00312A4F"/>
    <w:rsid w:val="00315BDB"/>
    <w:rsid w:val="00321554"/>
    <w:rsid w:val="00322AB4"/>
    <w:rsid w:val="00326055"/>
    <w:rsid w:val="00332A7C"/>
    <w:rsid w:val="00340D7B"/>
    <w:rsid w:val="00341053"/>
    <w:rsid w:val="00342BBB"/>
    <w:rsid w:val="00342FE8"/>
    <w:rsid w:val="00343F6F"/>
    <w:rsid w:val="00347501"/>
    <w:rsid w:val="00354117"/>
    <w:rsid w:val="00361D18"/>
    <w:rsid w:val="003637F5"/>
    <w:rsid w:val="0036537C"/>
    <w:rsid w:val="00367008"/>
    <w:rsid w:val="00370A01"/>
    <w:rsid w:val="00372458"/>
    <w:rsid w:val="003751ED"/>
    <w:rsid w:val="00383B0E"/>
    <w:rsid w:val="00387646"/>
    <w:rsid w:val="00391B59"/>
    <w:rsid w:val="00391E90"/>
    <w:rsid w:val="00393791"/>
    <w:rsid w:val="00394662"/>
    <w:rsid w:val="003A71E3"/>
    <w:rsid w:val="003B3B65"/>
    <w:rsid w:val="003B52EC"/>
    <w:rsid w:val="003C169A"/>
    <w:rsid w:val="003C69BA"/>
    <w:rsid w:val="003E4FE4"/>
    <w:rsid w:val="003E6039"/>
    <w:rsid w:val="003F4D2E"/>
    <w:rsid w:val="00403911"/>
    <w:rsid w:val="0041083A"/>
    <w:rsid w:val="004122BE"/>
    <w:rsid w:val="00414242"/>
    <w:rsid w:val="004205B9"/>
    <w:rsid w:val="00422C2E"/>
    <w:rsid w:val="00424235"/>
    <w:rsid w:val="00425195"/>
    <w:rsid w:val="004435AA"/>
    <w:rsid w:val="00445CA9"/>
    <w:rsid w:val="00446195"/>
    <w:rsid w:val="004516D0"/>
    <w:rsid w:val="0045334B"/>
    <w:rsid w:val="00455D0A"/>
    <w:rsid w:val="004567DA"/>
    <w:rsid w:val="00461A82"/>
    <w:rsid w:val="00461D4C"/>
    <w:rsid w:val="004621D4"/>
    <w:rsid w:val="00465F03"/>
    <w:rsid w:val="00466345"/>
    <w:rsid w:val="00466E71"/>
    <w:rsid w:val="00481754"/>
    <w:rsid w:val="004817EA"/>
    <w:rsid w:val="004844D8"/>
    <w:rsid w:val="0049672E"/>
    <w:rsid w:val="004A1F0A"/>
    <w:rsid w:val="004B1079"/>
    <w:rsid w:val="004B16C7"/>
    <w:rsid w:val="004B4AC7"/>
    <w:rsid w:val="004B766C"/>
    <w:rsid w:val="004C49FD"/>
    <w:rsid w:val="004C5606"/>
    <w:rsid w:val="004C6679"/>
    <w:rsid w:val="004D6752"/>
    <w:rsid w:val="004E356D"/>
    <w:rsid w:val="004E66C6"/>
    <w:rsid w:val="004F5C4E"/>
    <w:rsid w:val="00500C3F"/>
    <w:rsid w:val="0050391B"/>
    <w:rsid w:val="00504A48"/>
    <w:rsid w:val="00511626"/>
    <w:rsid w:val="005123E0"/>
    <w:rsid w:val="005245DA"/>
    <w:rsid w:val="00527AC4"/>
    <w:rsid w:val="00530C32"/>
    <w:rsid w:val="00533B5A"/>
    <w:rsid w:val="00536667"/>
    <w:rsid w:val="0054212F"/>
    <w:rsid w:val="0054647B"/>
    <w:rsid w:val="005537CE"/>
    <w:rsid w:val="00554694"/>
    <w:rsid w:val="00555B45"/>
    <w:rsid w:val="00561960"/>
    <w:rsid w:val="00561B77"/>
    <w:rsid w:val="00561DBB"/>
    <w:rsid w:val="0056596D"/>
    <w:rsid w:val="00570DD5"/>
    <w:rsid w:val="00573389"/>
    <w:rsid w:val="00573A6E"/>
    <w:rsid w:val="005748F1"/>
    <w:rsid w:val="00577D2D"/>
    <w:rsid w:val="0058167F"/>
    <w:rsid w:val="0058219B"/>
    <w:rsid w:val="005832E0"/>
    <w:rsid w:val="005834AA"/>
    <w:rsid w:val="00583968"/>
    <w:rsid w:val="00590C87"/>
    <w:rsid w:val="00591B63"/>
    <w:rsid w:val="005A00BB"/>
    <w:rsid w:val="005A7799"/>
    <w:rsid w:val="005B1ADC"/>
    <w:rsid w:val="005B488E"/>
    <w:rsid w:val="005B69A1"/>
    <w:rsid w:val="005C4B67"/>
    <w:rsid w:val="005C5B7B"/>
    <w:rsid w:val="005D061C"/>
    <w:rsid w:val="005D16D2"/>
    <w:rsid w:val="005D5335"/>
    <w:rsid w:val="005D78C0"/>
    <w:rsid w:val="005E09B1"/>
    <w:rsid w:val="005E11C3"/>
    <w:rsid w:val="005E11CB"/>
    <w:rsid w:val="005E2832"/>
    <w:rsid w:val="005E61A3"/>
    <w:rsid w:val="005E6FF7"/>
    <w:rsid w:val="005F3BB9"/>
    <w:rsid w:val="006000B5"/>
    <w:rsid w:val="00600D32"/>
    <w:rsid w:val="00602E2E"/>
    <w:rsid w:val="00603924"/>
    <w:rsid w:val="006071B5"/>
    <w:rsid w:val="006115AB"/>
    <w:rsid w:val="00611AE7"/>
    <w:rsid w:val="00631923"/>
    <w:rsid w:val="00631A83"/>
    <w:rsid w:val="0064208D"/>
    <w:rsid w:val="00642F89"/>
    <w:rsid w:val="00645B56"/>
    <w:rsid w:val="00646BA2"/>
    <w:rsid w:val="00646BF0"/>
    <w:rsid w:val="00650BD0"/>
    <w:rsid w:val="00655008"/>
    <w:rsid w:val="006575C3"/>
    <w:rsid w:val="00662E2A"/>
    <w:rsid w:val="00670A67"/>
    <w:rsid w:val="0067295A"/>
    <w:rsid w:val="00681553"/>
    <w:rsid w:val="00682120"/>
    <w:rsid w:val="0068407F"/>
    <w:rsid w:val="0069288C"/>
    <w:rsid w:val="00695260"/>
    <w:rsid w:val="00695A7F"/>
    <w:rsid w:val="006A497D"/>
    <w:rsid w:val="006A628C"/>
    <w:rsid w:val="006A66CA"/>
    <w:rsid w:val="006B3E92"/>
    <w:rsid w:val="006B4080"/>
    <w:rsid w:val="006B7DA0"/>
    <w:rsid w:val="006C4555"/>
    <w:rsid w:val="006C5386"/>
    <w:rsid w:val="006D6550"/>
    <w:rsid w:val="006F0048"/>
    <w:rsid w:val="006F17FB"/>
    <w:rsid w:val="006F1E16"/>
    <w:rsid w:val="006F29AE"/>
    <w:rsid w:val="006F4500"/>
    <w:rsid w:val="006F5011"/>
    <w:rsid w:val="00707736"/>
    <w:rsid w:val="00715C16"/>
    <w:rsid w:val="007210C7"/>
    <w:rsid w:val="0072150E"/>
    <w:rsid w:val="00727030"/>
    <w:rsid w:val="00735BB6"/>
    <w:rsid w:val="00743086"/>
    <w:rsid w:val="00746B0E"/>
    <w:rsid w:val="00751114"/>
    <w:rsid w:val="00751135"/>
    <w:rsid w:val="007516E4"/>
    <w:rsid w:val="00751740"/>
    <w:rsid w:val="00752FF7"/>
    <w:rsid w:val="00753EFF"/>
    <w:rsid w:val="00756D91"/>
    <w:rsid w:val="007628CA"/>
    <w:rsid w:val="00767141"/>
    <w:rsid w:val="00770382"/>
    <w:rsid w:val="00781BDB"/>
    <w:rsid w:val="00784335"/>
    <w:rsid w:val="007850E2"/>
    <w:rsid w:val="00787EFE"/>
    <w:rsid w:val="00792915"/>
    <w:rsid w:val="00792D96"/>
    <w:rsid w:val="00796A5D"/>
    <w:rsid w:val="00796C72"/>
    <w:rsid w:val="007A0DFC"/>
    <w:rsid w:val="007A2AF2"/>
    <w:rsid w:val="007A3B0C"/>
    <w:rsid w:val="007A693C"/>
    <w:rsid w:val="007A7D8E"/>
    <w:rsid w:val="007A7E3D"/>
    <w:rsid w:val="007A7F61"/>
    <w:rsid w:val="007B233E"/>
    <w:rsid w:val="007B3E27"/>
    <w:rsid w:val="007C0613"/>
    <w:rsid w:val="007C26CD"/>
    <w:rsid w:val="007C3D2F"/>
    <w:rsid w:val="007C4873"/>
    <w:rsid w:val="007D20FC"/>
    <w:rsid w:val="007D533F"/>
    <w:rsid w:val="007D5F0A"/>
    <w:rsid w:val="007E54A0"/>
    <w:rsid w:val="007F22A4"/>
    <w:rsid w:val="007F2BC7"/>
    <w:rsid w:val="007F57A4"/>
    <w:rsid w:val="00800705"/>
    <w:rsid w:val="00801C28"/>
    <w:rsid w:val="008025C3"/>
    <w:rsid w:val="008079BC"/>
    <w:rsid w:val="008118B1"/>
    <w:rsid w:val="00815340"/>
    <w:rsid w:val="008201A4"/>
    <w:rsid w:val="00820AB3"/>
    <w:rsid w:val="00820C05"/>
    <w:rsid w:val="00820F2F"/>
    <w:rsid w:val="008210CC"/>
    <w:rsid w:val="00822651"/>
    <w:rsid w:val="00823091"/>
    <w:rsid w:val="00826620"/>
    <w:rsid w:val="00826E7F"/>
    <w:rsid w:val="00830A85"/>
    <w:rsid w:val="00835317"/>
    <w:rsid w:val="008358D8"/>
    <w:rsid w:val="00840411"/>
    <w:rsid w:val="00841055"/>
    <w:rsid w:val="00841DE9"/>
    <w:rsid w:val="00841F84"/>
    <w:rsid w:val="00842AF9"/>
    <w:rsid w:val="00845497"/>
    <w:rsid w:val="008522D6"/>
    <w:rsid w:val="008679DB"/>
    <w:rsid w:val="008727C6"/>
    <w:rsid w:val="008741E2"/>
    <w:rsid w:val="008813AF"/>
    <w:rsid w:val="0088153F"/>
    <w:rsid w:val="00883C87"/>
    <w:rsid w:val="008865D9"/>
    <w:rsid w:val="0089214D"/>
    <w:rsid w:val="00894D1D"/>
    <w:rsid w:val="008A4D35"/>
    <w:rsid w:val="008A767D"/>
    <w:rsid w:val="008B54CE"/>
    <w:rsid w:val="008C2355"/>
    <w:rsid w:val="008D3925"/>
    <w:rsid w:val="008D4731"/>
    <w:rsid w:val="008D4EB6"/>
    <w:rsid w:val="008D50A9"/>
    <w:rsid w:val="008D5FD2"/>
    <w:rsid w:val="008D68F9"/>
    <w:rsid w:val="008E2293"/>
    <w:rsid w:val="008E2863"/>
    <w:rsid w:val="008E73CD"/>
    <w:rsid w:val="00902DA1"/>
    <w:rsid w:val="0090577D"/>
    <w:rsid w:val="0090589D"/>
    <w:rsid w:val="00905928"/>
    <w:rsid w:val="00914E20"/>
    <w:rsid w:val="00921579"/>
    <w:rsid w:val="00925F9D"/>
    <w:rsid w:val="00930DDC"/>
    <w:rsid w:val="00932D86"/>
    <w:rsid w:val="009330B2"/>
    <w:rsid w:val="0093375D"/>
    <w:rsid w:val="009363AB"/>
    <w:rsid w:val="009371C2"/>
    <w:rsid w:val="00943D9D"/>
    <w:rsid w:val="00944374"/>
    <w:rsid w:val="00952F15"/>
    <w:rsid w:val="00954503"/>
    <w:rsid w:val="00955062"/>
    <w:rsid w:val="009567AA"/>
    <w:rsid w:val="00961918"/>
    <w:rsid w:val="00964269"/>
    <w:rsid w:val="00971EA6"/>
    <w:rsid w:val="00976072"/>
    <w:rsid w:val="009832AA"/>
    <w:rsid w:val="00990AA9"/>
    <w:rsid w:val="0099100E"/>
    <w:rsid w:val="009922AE"/>
    <w:rsid w:val="00994043"/>
    <w:rsid w:val="009A4200"/>
    <w:rsid w:val="009B65EF"/>
    <w:rsid w:val="009B72A9"/>
    <w:rsid w:val="009B7DCB"/>
    <w:rsid w:val="009C697C"/>
    <w:rsid w:val="009C738F"/>
    <w:rsid w:val="009D1F07"/>
    <w:rsid w:val="009D4535"/>
    <w:rsid w:val="009E0393"/>
    <w:rsid w:val="009E5BF3"/>
    <w:rsid w:val="009E613E"/>
    <w:rsid w:val="009F1327"/>
    <w:rsid w:val="009F19BF"/>
    <w:rsid w:val="009F5563"/>
    <w:rsid w:val="00A01CCA"/>
    <w:rsid w:val="00A047A5"/>
    <w:rsid w:val="00A04BDE"/>
    <w:rsid w:val="00A04F0B"/>
    <w:rsid w:val="00A064FB"/>
    <w:rsid w:val="00A1779A"/>
    <w:rsid w:val="00A17E71"/>
    <w:rsid w:val="00A20EC0"/>
    <w:rsid w:val="00A21274"/>
    <w:rsid w:val="00A245DE"/>
    <w:rsid w:val="00A24CAB"/>
    <w:rsid w:val="00A32F0A"/>
    <w:rsid w:val="00A36103"/>
    <w:rsid w:val="00A604F0"/>
    <w:rsid w:val="00A64072"/>
    <w:rsid w:val="00A705C5"/>
    <w:rsid w:val="00A737FD"/>
    <w:rsid w:val="00A7409E"/>
    <w:rsid w:val="00A76980"/>
    <w:rsid w:val="00A76BCC"/>
    <w:rsid w:val="00A77CD7"/>
    <w:rsid w:val="00A81762"/>
    <w:rsid w:val="00A81B63"/>
    <w:rsid w:val="00A84100"/>
    <w:rsid w:val="00A87D38"/>
    <w:rsid w:val="00A91D6E"/>
    <w:rsid w:val="00A95D2E"/>
    <w:rsid w:val="00AA07C1"/>
    <w:rsid w:val="00AA10C1"/>
    <w:rsid w:val="00AA1D3C"/>
    <w:rsid w:val="00AC1C1C"/>
    <w:rsid w:val="00AC5A0E"/>
    <w:rsid w:val="00AC6BD7"/>
    <w:rsid w:val="00AD5290"/>
    <w:rsid w:val="00AD5AFD"/>
    <w:rsid w:val="00AE140B"/>
    <w:rsid w:val="00AE1CA5"/>
    <w:rsid w:val="00AE25F8"/>
    <w:rsid w:val="00AF2450"/>
    <w:rsid w:val="00AF4E7E"/>
    <w:rsid w:val="00AF5A61"/>
    <w:rsid w:val="00AF680C"/>
    <w:rsid w:val="00B005FD"/>
    <w:rsid w:val="00B055BB"/>
    <w:rsid w:val="00B060E3"/>
    <w:rsid w:val="00B1017C"/>
    <w:rsid w:val="00B1195D"/>
    <w:rsid w:val="00B11EDE"/>
    <w:rsid w:val="00B16AB9"/>
    <w:rsid w:val="00B17325"/>
    <w:rsid w:val="00B20635"/>
    <w:rsid w:val="00B30F0A"/>
    <w:rsid w:val="00B32E1D"/>
    <w:rsid w:val="00B367A8"/>
    <w:rsid w:val="00B368CC"/>
    <w:rsid w:val="00B36F01"/>
    <w:rsid w:val="00B405EE"/>
    <w:rsid w:val="00B51D4F"/>
    <w:rsid w:val="00B54077"/>
    <w:rsid w:val="00B63CBD"/>
    <w:rsid w:val="00B640DF"/>
    <w:rsid w:val="00B67093"/>
    <w:rsid w:val="00B7418F"/>
    <w:rsid w:val="00B767AD"/>
    <w:rsid w:val="00B76E0C"/>
    <w:rsid w:val="00B77F21"/>
    <w:rsid w:val="00B812D2"/>
    <w:rsid w:val="00B82F98"/>
    <w:rsid w:val="00B86822"/>
    <w:rsid w:val="00B86A06"/>
    <w:rsid w:val="00B8776B"/>
    <w:rsid w:val="00B92545"/>
    <w:rsid w:val="00B9519C"/>
    <w:rsid w:val="00B95C7B"/>
    <w:rsid w:val="00B964AD"/>
    <w:rsid w:val="00BA1374"/>
    <w:rsid w:val="00BA3BF5"/>
    <w:rsid w:val="00BA4A1D"/>
    <w:rsid w:val="00BA6D8B"/>
    <w:rsid w:val="00BB3C4B"/>
    <w:rsid w:val="00BC44EC"/>
    <w:rsid w:val="00BC4B25"/>
    <w:rsid w:val="00BC522C"/>
    <w:rsid w:val="00BC6F26"/>
    <w:rsid w:val="00BD283D"/>
    <w:rsid w:val="00BE1ED0"/>
    <w:rsid w:val="00BF6838"/>
    <w:rsid w:val="00C01694"/>
    <w:rsid w:val="00C03E32"/>
    <w:rsid w:val="00C05643"/>
    <w:rsid w:val="00C063FA"/>
    <w:rsid w:val="00C07653"/>
    <w:rsid w:val="00C11632"/>
    <w:rsid w:val="00C11C8A"/>
    <w:rsid w:val="00C12B8B"/>
    <w:rsid w:val="00C21105"/>
    <w:rsid w:val="00C23A87"/>
    <w:rsid w:val="00C26866"/>
    <w:rsid w:val="00C306D8"/>
    <w:rsid w:val="00C36821"/>
    <w:rsid w:val="00C37970"/>
    <w:rsid w:val="00C44D01"/>
    <w:rsid w:val="00C45E27"/>
    <w:rsid w:val="00C52C29"/>
    <w:rsid w:val="00C53A01"/>
    <w:rsid w:val="00C568A7"/>
    <w:rsid w:val="00C61000"/>
    <w:rsid w:val="00C6250A"/>
    <w:rsid w:val="00C6348B"/>
    <w:rsid w:val="00C64189"/>
    <w:rsid w:val="00C65796"/>
    <w:rsid w:val="00C670E7"/>
    <w:rsid w:val="00C705B6"/>
    <w:rsid w:val="00C7243D"/>
    <w:rsid w:val="00C74575"/>
    <w:rsid w:val="00C76AC8"/>
    <w:rsid w:val="00C84723"/>
    <w:rsid w:val="00C8545F"/>
    <w:rsid w:val="00C8737D"/>
    <w:rsid w:val="00C90911"/>
    <w:rsid w:val="00C9309C"/>
    <w:rsid w:val="00C9327E"/>
    <w:rsid w:val="00C95C2B"/>
    <w:rsid w:val="00CA087B"/>
    <w:rsid w:val="00CA34F9"/>
    <w:rsid w:val="00CA3CD3"/>
    <w:rsid w:val="00CA71D8"/>
    <w:rsid w:val="00CB1363"/>
    <w:rsid w:val="00CB28D4"/>
    <w:rsid w:val="00CB2F82"/>
    <w:rsid w:val="00CB5236"/>
    <w:rsid w:val="00CB5F79"/>
    <w:rsid w:val="00CB74F3"/>
    <w:rsid w:val="00CC1C9C"/>
    <w:rsid w:val="00CC1F19"/>
    <w:rsid w:val="00CC5561"/>
    <w:rsid w:val="00CC5A27"/>
    <w:rsid w:val="00CE2109"/>
    <w:rsid w:val="00CE53FF"/>
    <w:rsid w:val="00CE72BB"/>
    <w:rsid w:val="00D01101"/>
    <w:rsid w:val="00D0167E"/>
    <w:rsid w:val="00D020C6"/>
    <w:rsid w:val="00D065B3"/>
    <w:rsid w:val="00D11996"/>
    <w:rsid w:val="00D12E10"/>
    <w:rsid w:val="00D13B4C"/>
    <w:rsid w:val="00D15BCD"/>
    <w:rsid w:val="00D21493"/>
    <w:rsid w:val="00D218C4"/>
    <w:rsid w:val="00D31730"/>
    <w:rsid w:val="00D32CCC"/>
    <w:rsid w:val="00D332FE"/>
    <w:rsid w:val="00D35B7D"/>
    <w:rsid w:val="00D4033E"/>
    <w:rsid w:val="00D42AEB"/>
    <w:rsid w:val="00D42F53"/>
    <w:rsid w:val="00D46AF7"/>
    <w:rsid w:val="00D504C9"/>
    <w:rsid w:val="00D52979"/>
    <w:rsid w:val="00D64951"/>
    <w:rsid w:val="00D732AF"/>
    <w:rsid w:val="00D74850"/>
    <w:rsid w:val="00D83D30"/>
    <w:rsid w:val="00D91311"/>
    <w:rsid w:val="00D93488"/>
    <w:rsid w:val="00D937F1"/>
    <w:rsid w:val="00DA5668"/>
    <w:rsid w:val="00DB00F3"/>
    <w:rsid w:val="00DB54D2"/>
    <w:rsid w:val="00DB6720"/>
    <w:rsid w:val="00DC0049"/>
    <w:rsid w:val="00DD3076"/>
    <w:rsid w:val="00DE110C"/>
    <w:rsid w:val="00DE1450"/>
    <w:rsid w:val="00DE2FB7"/>
    <w:rsid w:val="00DE4365"/>
    <w:rsid w:val="00DF1C4A"/>
    <w:rsid w:val="00DF435F"/>
    <w:rsid w:val="00DF621D"/>
    <w:rsid w:val="00DF75AE"/>
    <w:rsid w:val="00E00944"/>
    <w:rsid w:val="00E00E8E"/>
    <w:rsid w:val="00E04096"/>
    <w:rsid w:val="00E04827"/>
    <w:rsid w:val="00E0711C"/>
    <w:rsid w:val="00E10F6C"/>
    <w:rsid w:val="00E10FFB"/>
    <w:rsid w:val="00E14307"/>
    <w:rsid w:val="00E144E7"/>
    <w:rsid w:val="00E14935"/>
    <w:rsid w:val="00E16B97"/>
    <w:rsid w:val="00E1760F"/>
    <w:rsid w:val="00E20599"/>
    <w:rsid w:val="00E3177E"/>
    <w:rsid w:val="00E330BA"/>
    <w:rsid w:val="00E33659"/>
    <w:rsid w:val="00E414C1"/>
    <w:rsid w:val="00E4255D"/>
    <w:rsid w:val="00E42D45"/>
    <w:rsid w:val="00E42DF0"/>
    <w:rsid w:val="00E4580A"/>
    <w:rsid w:val="00E4647C"/>
    <w:rsid w:val="00E51EAA"/>
    <w:rsid w:val="00E6001C"/>
    <w:rsid w:val="00E618D9"/>
    <w:rsid w:val="00E62A29"/>
    <w:rsid w:val="00E65EDC"/>
    <w:rsid w:val="00E707B3"/>
    <w:rsid w:val="00E75AA0"/>
    <w:rsid w:val="00E76046"/>
    <w:rsid w:val="00E80A06"/>
    <w:rsid w:val="00E81680"/>
    <w:rsid w:val="00E820ED"/>
    <w:rsid w:val="00E82160"/>
    <w:rsid w:val="00E87AE2"/>
    <w:rsid w:val="00E91BE8"/>
    <w:rsid w:val="00E93DAD"/>
    <w:rsid w:val="00E96530"/>
    <w:rsid w:val="00EA19E9"/>
    <w:rsid w:val="00EA1EDD"/>
    <w:rsid w:val="00EA2935"/>
    <w:rsid w:val="00EA3E4B"/>
    <w:rsid w:val="00EA524A"/>
    <w:rsid w:val="00EB1D68"/>
    <w:rsid w:val="00EB1F40"/>
    <w:rsid w:val="00EB203F"/>
    <w:rsid w:val="00EB2B22"/>
    <w:rsid w:val="00EB3807"/>
    <w:rsid w:val="00EC10D7"/>
    <w:rsid w:val="00EC7A8F"/>
    <w:rsid w:val="00ED23B0"/>
    <w:rsid w:val="00ED4A4A"/>
    <w:rsid w:val="00ED59D2"/>
    <w:rsid w:val="00EE0B62"/>
    <w:rsid w:val="00EE0BA8"/>
    <w:rsid w:val="00EE5C3E"/>
    <w:rsid w:val="00EF34C5"/>
    <w:rsid w:val="00EF626C"/>
    <w:rsid w:val="00F20D39"/>
    <w:rsid w:val="00F25E38"/>
    <w:rsid w:val="00F3185D"/>
    <w:rsid w:val="00F33CF2"/>
    <w:rsid w:val="00F36219"/>
    <w:rsid w:val="00F37772"/>
    <w:rsid w:val="00F42BDF"/>
    <w:rsid w:val="00F43CE6"/>
    <w:rsid w:val="00F43EB7"/>
    <w:rsid w:val="00F44498"/>
    <w:rsid w:val="00F45851"/>
    <w:rsid w:val="00F5128A"/>
    <w:rsid w:val="00F56324"/>
    <w:rsid w:val="00F56BA4"/>
    <w:rsid w:val="00F64C9E"/>
    <w:rsid w:val="00F664D1"/>
    <w:rsid w:val="00F66913"/>
    <w:rsid w:val="00F718FD"/>
    <w:rsid w:val="00F74CF2"/>
    <w:rsid w:val="00F84058"/>
    <w:rsid w:val="00F85E66"/>
    <w:rsid w:val="00F87AC9"/>
    <w:rsid w:val="00FA2D1F"/>
    <w:rsid w:val="00FA3327"/>
    <w:rsid w:val="00FA5D1F"/>
    <w:rsid w:val="00FB2E8E"/>
    <w:rsid w:val="00FC31E9"/>
    <w:rsid w:val="00FC3992"/>
    <w:rsid w:val="00FD1C37"/>
    <w:rsid w:val="00FD55C1"/>
    <w:rsid w:val="00FE13D5"/>
    <w:rsid w:val="00FE489D"/>
    <w:rsid w:val="00FE5E98"/>
    <w:rsid w:val="00FF0039"/>
    <w:rsid w:val="00FF57AE"/>
    <w:rsid w:val="00FF67F3"/>
    <w:rsid w:val="00FF7F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0C2F801"/>
  <w15:docId w15:val="{298AB926-85DA-4AC4-9B23-2ABA293A1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063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B20635"/>
    <w:pPr>
      <w:tabs>
        <w:tab w:val="center" w:pos="4536"/>
        <w:tab w:val="right" w:pos="9072"/>
      </w:tabs>
    </w:pPr>
  </w:style>
  <w:style w:type="character" w:customStyle="1" w:styleId="stBilgiChar">
    <w:name w:val="Üst Bilgi Char"/>
    <w:basedOn w:val="VarsaylanParagrafYazTipi"/>
    <w:link w:val="stBilgi"/>
    <w:rsid w:val="00B20635"/>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20635"/>
    <w:pPr>
      <w:tabs>
        <w:tab w:val="center" w:pos="4536"/>
        <w:tab w:val="right" w:pos="9072"/>
      </w:tabs>
    </w:pPr>
  </w:style>
  <w:style w:type="character" w:customStyle="1" w:styleId="AltBilgiChar">
    <w:name w:val="Alt Bilgi Char"/>
    <w:basedOn w:val="VarsaylanParagrafYazTipi"/>
    <w:link w:val="AltBilgi"/>
    <w:uiPriority w:val="99"/>
    <w:rsid w:val="00B20635"/>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B20635"/>
    <w:rPr>
      <w:rFonts w:ascii="Tahoma" w:hAnsi="Tahoma" w:cs="Tahoma"/>
      <w:sz w:val="16"/>
      <w:szCs w:val="16"/>
    </w:rPr>
  </w:style>
  <w:style w:type="character" w:customStyle="1" w:styleId="BalonMetniChar">
    <w:name w:val="Balon Metni Char"/>
    <w:basedOn w:val="VarsaylanParagrafYazTipi"/>
    <w:link w:val="BalonMetni"/>
    <w:uiPriority w:val="99"/>
    <w:semiHidden/>
    <w:rsid w:val="00B20635"/>
    <w:rPr>
      <w:rFonts w:ascii="Tahoma" w:eastAsia="Times New Roman" w:hAnsi="Tahoma" w:cs="Tahoma"/>
      <w:sz w:val="16"/>
      <w:szCs w:val="16"/>
      <w:lang w:eastAsia="tr-TR"/>
    </w:rPr>
  </w:style>
  <w:style w:type="paragraph" w:styleId="ListeParagraf">
    <w:name w:val="List Paragraph"/>
    <w:basedOn w:val="Normal"/>
    <w:uiPriority w:val="34"/>
    <w:qFormat/>
    <w:rsid w:val="004516D0"/>
    <w:pPr>
      <w:ind w:left="720"/>
      <w:contextualSpacing/>
    </w:pPr>
  </w:style>
  <w:style w:type="paragraph" w:styleId="GvdeMetni3">
    <w:name w:val="Body Text 3"/>
    <w:basedOn w:val="Normal"/>
    <w:link w:val="GvdeMetni3Char"/>
    <w:rsid w:val="00784335"/>
    <w:pPr>
      <w:tabs>
        <w:tab w:val="left" w:pos="709"/>
        <w:tab w:val="left" w:pos="1134"/>
        <w:tab w:val="left" w:pos="1701"/>
      </w:tabs>
      <w:jc w:val="both"/>
    </w:pPr>
    <w:rPr>
      <w:rFonts w:cs="Times New Roman TUR"/>
      <w:sz w:val="22"/>
      <w:szCs w:val="22"/>
      <w:lang w:val="en-US" w:eastAsia="en-US"/>
    </w:rPr>
  </w:style>
  <w:style w:type="character" w:customStyle="1" w:styleId="GvdeMetni3Char">
    <w:name w:val="Gövde Metni 3 Char"/>
    <w:basedOn w:val="VarsaylanParagrafYazTipi"/>
    <w:link w:val="GvdeMetni3"/>
    <w:rsid w:val="00784335"/>
    <w:rPr>
      <w:rFonts w:ascii="Times New Roman" w:eastAsia="Times New Roman" w:hAnsi="Times New Roman" w:cs="Times New Roman TUR"/>
      <w:lang w:val="en-US"/>
    </w:rPr>
  </w:style>
  <w:style w:type="table" w:styleId="TabloKlavuzu">
    <w:name w:val="Table Grid"/>
    <w:basedOn w:val="NormalTablo"/>
    <w:uiPriority w:val="59"/>
    <w:rsid w:val="007A7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AE140B"/>
    <w:rPr>
      <w:sz w:val="16"/>
      <w:szCs w:val="16"/>
    </w:rPr>
  </w:style>
  <w:style w:type="paragraph" w:styleId="AklamaMetni">
    <w:name w:val="annotation text"/>
    <w:basedOn w:val="Normal"/>
    <w:link w:val="AklamaMetniChar"/>
    <w:uiPriority w:val="99"/>
    <w:semiHidden/>
    <w:unhideWhenUsed/>
    <w:rsid w:val="00AE140B"/>
    <w:rPr>
      <w:sz w:val="20"/>
      <w:szCs w:val="20"/>
    </w:rPr>
  </w:style>
  <w:style w:type="character" w:customStyle="1" w:styleId="AklamaMetniChar">
    <w:name w:val="Açıklama Metni Char"/>
    <w:basedOn w:val="VarsaylanParagrafYazTipi"/>
    <w:link w:val="AklamaMetni"/>
    <w:uiPriority w:val="99"/>
    <w:semiHidden/>
    <w:rsid w:val="00AE140B"/>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AE140B"/>
    <w:rPr>
      <w:b/>
      <w:bCs/>
    </w:rPr>
  </w:style>
  <w:style w:type="character" w:customStyle="1" w:styleId="AklamaKonusuChar">
    <w:name w:val="Açıklama Konusu Char"/>
    <w:basedOn w:val="AklamaMetniChar"/>
    <w:link w:val="AklamaKonusu"/>
    <w:uiPriority w:val="99"/>
    <w:semiHidden/>
    <w:rsid w:val="00AE140B"/>
    <w:rPr>
      <w:rFonts w:ascii="Times New Roman" w:eastAsia="Times New Roman" w:hAnsi="Times New Roman" w:cs="Times New Roman"/>
      <w:b/>
      <w:bCs/>
      <w:sz w:val="20"/>
      <w:szCs w:val="20"/>
      <w:lang w:eastAsia="tr-TR"/>
    </w:rPr>
  </w:style>
  <w:style w:type="paragraph" w:styleId="Dzeltme">
    <w:name w:val="Revision"/>
    <w:hidden/>
    <w:uiPriority w:val="99"/>
    <w:semiHidden/>
    <w:rsid w:val="006C5386"/>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439369">
      <w:bodyDiv w:val="1"/>
      <w:marLeft w:val="0"/>
      <w:marRight w:val="0"/>
      <w:marTop w:val="0"/>
      <w:marBottom w:val="0"/>
      <w:divBdr>
        <w:top w:val="none" w:sz="0" w:space="0" w:color="auto"/>
        <w:left w:val="none" w:sz="0" w:space="0" w:color="auto"/>
        <w:bottom w:val="none" w:sz="0" w:space="0" w:color="auto"/>
        <w:right w:val="none" w:sz="0" w:space="0" w:color="auto"/>
      </w:divBdr>
    </w:div>
    <w:div w:id="561720476">
      <w:bodyDiv w:val="1"/>
      <w:marLeft w:val="0"/>
      <w:marRight w:val="0"/>
      <w:marTop w:val="0"/>
      <w:marBottom w:val="0"/>
      <w:divBdr>
        <w:top w:val="none" w:sz="0" w:space="0" w:color="auto"/>
        <w:left w:val="none" w:sz="0" w:space="0" w:color="auto"/>
        <w:bottom w:val="none" w:sz="0" w:space="0" w:color="auto"/>
        <w:right w:val="none" w:sz="0" w:space="0" w:color="auto"/>
      </w:divBdr>
    </w:div>
    <w:div w:id="1160580839">
      <w:bodyDiv w:val="1"/>
      <w:marLeft w:val="0"/>
      <w:marRight w:val="0"/>
      <w:marTop w:val="0"/>
      <w:marBottom w:val="0"/>
      <w:divBdr>
        <w:top w:val="none" w:sz="0" w:space="0" w:color="auto"/>
        <w:left w:val="none" w:sz="0" w:space="0" w:color="auto"/>
        <w:bottom w:val="none" w:sz="0" w:space="0" w:color="auto"/>
        <w:right w:val="none" w:sz="0" w:space="0" w:color="auto"/>
      </w:divBdr>
    </w:div>
    <w:div w:id="1389763962">
      <w:bodyDiv w:val="1"/>
      <w:marLeft w:val="0"/>
      <w:marRight w:val="0"/>
      <w:marTop w:val="0"/>
      <w:marBottom w:val="0"/>
      <w:divBdr>
        <w:top w:val="none" w:sz="0" w:space="0" w:color="auto"/>
        <w:left w:val="none" w:sz="0" w:space="0" w:color="auto"/>
        <w:bottom w:val="none" w:sz="0" w:space="0" w:color="auto"/>
        <w:right w:val="none" w:sz="0" w:space="0" w:color="auto"/>
      </w:divBdr>
    </w:div>
    <w:div w:id="1418597282">
      <w:bodyDiv w:val="1"/>
      <w:marLeft w:val="0"/>
      <w:marRight w:val="0"/>
      <w:marTop w:val="0"/>
      <w:marBottom w:val="0"/>
      <w:divBdr>
        <w:top w:val="none" w:sz="0" w:space="0" w:color="auto"/>
        <w:left w:val="none" w:sz="0" w:space="0" w:color="auto"/>
        <w:bottom w:val="none" w:sz="0" w:space="0" w:color="auto"/>
        <w:right w:val="none" w:sz="0" w:space="0" w:color="auto"/>
      </w:divBdr>
    </w:div>
    <w:div w:id="1552111083">
      <w:bodyDiv w:val="1"/>
      <w:marLeft w:val="0"/>
      <w:marRight w:val="0"/>
      <w:marTop w:val="0"/>
      <w:marBottom w:val="0"/>
      <w:divBdr>
        <w:top w:val="none" w:sz="0" w:space="0" w:color="auto"/>
        <w:left w:val="none" w:sz="0" w:space="0" w:color="auto"/>
        <w:bottom w:val="none" w:sz="0" w:space="0" w:color="auto"/>
        <w:right w:val="none" w:sz="0" w:space="0" w:color="auto"/>
      </w:divBdr>
    </w:div>
    <w:div w:id="1595242678">
      <w:bodyDiv w:val="1"/>
      <w:marLeft w:val="0"/>
      <w:marRight w:val="0"/>
      <w:marTop w:val="0"/>
      <w:marBottom w:val="0"/>
      <w:divBdr>
        <w:top w:val="none" w:sz="0" w:space="0" w:color="auto"/>
        <w:left w:val="none" w:sz="0" w:space="0" w:color="auto"/>
        <w:bottom w:val="none" w:sz="0" w:space="0" w:color="auto"/>
        <w:right w:val="none" w:sz="0" w:space="0" w:color="auto"/>
      </w:divBdr>
    </w:div>
    <w:div w:id="2108695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2FEEF55BC4CE2B4F9FCC1C262949AB5A" ma:contentTypeVersion="2" ma:contentTypeDescription="Yeni belge oluşturun." ma:contentTypeScope="" ma:versionID="fcd80caed30331f684cca96a674dd077">
  <xsd:schema xmlns:xsd="http://www.w3.org/2001/XMLSchema" xmlns:xs="http://www.w3.org/2001/XMLSchema" xmlns:p="http://schemas.microsoft.com/office/2006/metadata/properties" xmlns:ns2="6fc30f8b-2410-4acc-b0ee-638c7ae1fd7b" targetNamespace="http://schemas.microsoft.com/office/2006/metadata/properties" ma:root="true" ma:fieldsID="31afe49ea755252eee516647dca62d16" ns2:_="">
    <xsd:import namespace="6fc30f8b-2410-4acc-b0ee-638c7ae1fd7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30f8b-2410-4acc-b0ee-638c7ae1fd7b"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13B86-F94B-4933-A698-1ABF89ADF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30f8b-2410-4acc-b0ee-638c7ae1f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FA9CA4-B692-4AB7-B0A5-EFEB0C054F35}">
  <ds:schemaRefs>
    <ds:schemaRef ds:uri="http://schemas.microsoft.com/sharepoint/v3/contenttype/forms"/>
  </ds:schemaRefs>
</ds:datastoreItem>
</file>

<file path=customXml/itemProps3.xml><?xml version="1.0" encoding="utf-8"?>
<ds:datastoreItem xmlns:ds="http://schemas.openxmlformats.org/officeDocument/2006/customXml" ds:itemID="{64772044-97EB-4A3D-AC59-17E94CEB36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D8DE50-67A0-45FE-8224-571480A32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1</Pages>
  <Words>2665</Words>
  <Characters>15195</Characters>
  <Application>Microsoft Office Word</Application>
  <DocSecurity>0</DocSecurity>
  <Lines>126</Lines>
  <Paragraphs>35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BEKİR DEMİREL</dc:creator>
  <cp:lastModifiedBy>BAHADIR EGILMEZ</cp:lastModifiedBy>
  <cp:revision>154</cp:revision>
  <dcterms:created xsi:type="dcterms:W3CDTF">2022-01-17T09:43:00Z</dcterms:created>
  <dcterms:modified xsi:type="dcterms:W3CDTF">2024-11-02T11:33:00Z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3" name="bjDocumentLabelXML-0">
    <vt:lpwstr>ames.com/2008/01/sie/internal/label"&gt;&lt;element uid="id_classification_public" value="" /&gt;&lt;/sisl&gt;</vt:lpwstr>
  </property>
  <property fmtid="{D5CDD505-2E9C-101B-9397-08002B2CF9AE}" pid="4" name="bjLabelRefreshRequired">
    <vt:lpwstr>FileClassifier</vt:lpwstr>
  </property>
  <property fmtid="{D5CDD505-2E9C-101B-9397-08002B2CF9AE}" pid="5" name="ContentTypeId">
    <vt:lpwstr>0x0101002FEEF55BC4CE2B4F9FCC1C262949AB5A</vt:lpwstr>
  </property>
</Properties>
</file>